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9EB1D" w14:textId="794BF68B" w:rsidR="002B6A17" w:rsidRPr="002B6A17" w:rsidRDefault="00917574" w:rsidP="002B6A17">
      <w:pPr>
        <w:pStyle w:val="Nagwek1"/>
        <w:spacing w:before="0"/>
        <w:jc w:val="center"/>
        <w:rPr>
          <w:rFonts w:ascii="Arial" w:hAnsi="Arial" w:cs="Arial"/>
          <w:color w:val="auto"/>
          <w:sz w:val="22"/>
          <w:szCs w:val="22"/>
        </w:rPr>
      </w:pPr>
      <w:bookmarkStart w:id="0" w:name="_GoBack"/>
      <w:r w:rsidRPr="002B6A17">
        <w:rPr>
          <w:rFonts w:ascii="Arial" w:hAnsi="Arial" w:cs="Arial"/>
          <w:color w:val="auto"/>
          <w:sz w:val="22"/>
          <w:szCs w:val="22"/>
        </w:rPr>
        <w:t>Karta zgłoszenia</w:t>
      </w:r>
    </w:p>
    <w:p w14:paraId="52867DFF" w14:textId="723E1F70" w:rsidR="002B6A17" w:rsidRPr="002B6A17" w:rsidRDefault="00917574" w:rsidP="002B6A17">
      <w:pPr>
        <w:pStyle w:val="Nagwek1"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2B6A17">
        <w:rPr>
          <w:rFonts w:ascii="Arial" w:hAnsi="Arial" w:cs="Arial"/>
          <w:color w:val="auto"/>
          <w:sz w:val="22"/>
          <w:szCs w:val="22"/>
        </w:rPr>
        <w:t xml:space="preserve">do Konkursu pn. </w:t>
      </w:r>
      <w:r w:rsidRPr="002B6A17">
        <w:rPr>
          <w:rFonts w:ascii="Arial" w:hAnsi="Arial" w:cs="Arial"/>
          <w:b/>
          <w:color w:val="auto"/>
          <w:sz w:val="22"/>
          <w:szCs w:val="22"/>
        </w:rPr>
        <w:t>„Produkt pretendujący do miana produktu tradycyjnego”</w:t>
      </w:r>
    </w:p>
    <w:p w14:paraId="6D7F3440" w14:textId="54491016" w:rsidR="002B6A17" w:rsidRPr="002B6A17" w:rsidRDefault="00917574" w:rsidP="002B6A17">
      <w:pPr>
        <w:pStyle w:val="Nagwek1"/>
        <w:spacing w:before="0"/>
        <w:jc w:val="center"/>
        <w:rPr>
          <w:rFonts w:ascii="Arial" w:hAnsi="Arial" w:cs="Arial"/>
          <w:color w:val="auto"/>
          <w:sz w:val="22"/>
          <w:szCs w:val="22"/>
        </w:rPr>
      </w:pPr>
      <w:r w:rsidRPr="002B6A17">
        <w:rPr>
          <w:rFonts w:ascii="Arial" w:hAnsi="Arial" w:cs="Arial"/>
          <w:color w:val="auto"/>
          <w:sz w:val="22"/>
          <w:szCs w:val="22"/>
        </w:rPr>
        <w:t>podczas XVI edycji „Festiwal</w:t>
      </w:r>
      <w:r w:rsidR="003A44F8" w:rsidRPr="002B6A17">
        <w:rPr>
          <w:rFonts w:ascii="Arial" w:hAnsi="Arial" w:cs="Arial"/>
          <w:color w:val="auto"/>
          <w:sz w:val="22"/>
          <w:szCs w:val="22"/>
        </w:rPr>
        <w:t>u</w:t>
      </w:r>
      <w:r w:rsidRPr="002B6A17">
        <w:rPr>
          <w:rFonts w:ascii="Arial" w:hAnsi="Arial" w:cs="Arial"/>
          <w:color w:val="auto"/>
          <w:sz w:val="22"/>
          <w:szCs w:val="22"/>
        </w:rPr>
        <w:t xml:space="preserve"> Podkarpackich Smaków” w Górnie</w:t>
      </w:r>
    </w:p>
    <w:p w14:paraId="08D6493C" w14:textId="44047010" w:rsidR="00917574" w:rsidRPr="002B6A17" w:rsidRDefault="00917574" w:rsidP="002B6A17">
      <w:pPr>
        <w:pStyle w:val="Nagwek1"/>
        <w:spacing w:before="0"/>
        <w:jc w:val="center"/>
        <w:rPr>
          <w:rFonts w:ascii="Arial" w:hAnsi="Arial" w:cs="Arial"/>
          <w:color w:val="auto"/>
          <w:sz w:val="22"/>
          <w:szCs w:val="22"/>
        </w:rPr>
      </w:pPr>
      <w:r w:rsidRPr="002B6A17">
        <w:rPr>
          <w:rFonts w:ascii="Arial" w:hAnsi="Arial" w:cs="Arial"/>
          <w:color w:val="auto"/>
          <w:sz w:val="22"/>
          <w:szCs w:val="22"/>
        </w:rPr>
        <w:t>w dniu 26 maja 2024 r.</w:t>
      </w:r>
      <w:bookmarkEnd w:id="0"/>
    </w:p>
    <w:p w14:paraId="74501557" w14:textId="77777777" w:rsidR="002B6A17" w:rsidRDefault="002B6A17" w:rsidP="00917574">
      <w:pPr>
        <w:rPr>
          <w:rFonts w:ascii="Arial" w:hAnsi="Arial" w:cs="Arial"/>
          <w:sz w:val="22"/>
          <w:szCs w:val="22"/>
        </w:rPr>
      </w:pPr>
    </w:p>
    <w:p w14:paraId="725ABEDB" w14:textId="7E56D094" w:rsidR="005231F6" w:rsidRPr="005231F6" w:rsidRDefault="00917574" w:rsidP="005231F6">
      <w:pPr>
        <w:pStyle w:val="Akapitzli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Pełna nazwa </w:t>
      </w:r>
      <w:r w:rsidR="005231F6">
        <w:rPr>
          <w:rFonts w:ascii="Arial" w:hAnsi="Arial" w:cs="Arial"/>
          <w:sz w:val="22"/>
          <w:szCs w:val="22"/>
        </w:rPr>
        <w:t xml:space="preserve"> </w:t>
      </w:r>
      <w:r w:rsidR="005231F6" w:rsidRPr="005231F6">
        <w:rPr>
          <w:rFonts w:ascii="Arial" w:hAnsi="Arial" w:cs="Arial"/>
          <w:bCs/>
          <w:sz w:val="22"/>
          <w:szCs w:val="22"/>
        </w:rPr>
        <w:t xml:space="preserve">(osoba fizyczna, KGW, stowarzyszenie, gospodarstwo agroturystyczne, gospodarstwo ekologiczne, inne).   </w:t>
      </w:r>
    </w:p>
    <w:p w14:paraId="1E58DE95" w14:textId="77777777" w:rsidR="005231F6" w:rsidRDefault="005231F6" w:rsidP="005231F6">
      <w:pPr>
        <w:pStyle w:val="Akapitzlist"/>
        <w:rPr>
          <w:rFonts w:ascii="Arial" w:hAnsi="Arial" w:cs="Arial"/>
          <w:sz w:val="22"/>
          <w:szCs w:val="22"/>
        </w:rPr>
      </w:pPr>
    </w:p>
    <w:p w14:paraId="4C656DFF" w14:textId="525FB9E4" w:rsidR="00917574" w:rsidRDefault="00917574" w:rsidP="00917574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7E23DF">
        <w:rPr>
          <w:rFonts w:ascii="Arial" w:hAnsi="Arial" w:cs="Arial"/>
          <w:sz w:val="22"/>
          <w:szCs w:val="22"/>
        </w:rPr>
        <w:t xml:space="preserve"> </w:t>
      </w:r>
      <w:r w:rsidR="003A44F8">
        <w:rPr>
          <w:rFonts w:ascii="Arial" w:hAnsi="Arial" w:cs="Arial"/>
          <w:sz w:val="22"/>
          <w:szCs w:val="22"/>
        </w:rPr>
        <w:t>osoba fizyczna,</w:t>
      </w:r>
      <w:r>
        <w:rPr>
          <w:rFonts w:ascii="Arial" w:hAnsi="Arial" w:cs="Arial"/>
          <w:sz w:val="22"/>
          <w:szCs w:val="22"/>
        </w:rPr>
        <w:t xml:space="preserve"> KGW, </w:t>
      </w:r>
      <w:r w:rsidR="003A44F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towarzyszenie</w:t>
      </w:r>
      <w:r w:rsidR="003A44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</w:t>
      </w:r>
    </w:p>
    <w:p w14:paraId="6A39BE27" w14:textId="77777777" w:rsidR="00917574" w:rsidRDefault="00917574" w:rsidP="00917574">
      <w:pPr>
        <w:pStyle w:val="Akapitzlist"/>
        <w:rPr>
          <w:rFonts w:ascii="Arial" w:hAnsi="Arial" w:cs="Arial"/>
          <w:sz w:val="22"/>
          <w:szCs w:val="22"/>
        </w:rPr>
      </w:pPr>
    </w:p>
    <w:p w14:paraId="4440DB4C" w14:textId="77777777" w:rsidR="00917574" w:rsidRDefault="00917574" w:rsidP="00917574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</w:p>
    <w:p w14:paraId="0729D97D" w14:textId="77777777" w:rsidR="00917574" w:rsidRDefault="00917574" w:rsidP="00917574">
      <w:pPr>
        <w:pStyle w:val="Akapitzlist"/>
        <w:rPr>
          <w:rFonts w:ascii="Arial" w:hAnsi="Arial" w:cs="Arial"/>
          <w:sz w:val="22"/>
          <w:szCs w:val="22"/>
        </w:rPr>
      </w:pPr>
    </w:p>
    <w:p w14:paraId="6B8952F2" w14:textId="77777777" w:rsidR="00917574" w:rsidRDefault="00917574" w:rsidP="00917574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zgłaszającego</w:t>
      </w:r>
    </w:p>
    <w:p w14:paraId="0E3FF325" w14:textId="77777777" w:rsidR="00917574" w:rsidRDefault="00917574" w:rsidP="00917574">
      <w:pPr>
        <w:pStyle w:val="Akapitzlist"/>
        <w:rPr>
          <w:rFonts w:ascii="Arial" w:hAnsi="Arial" w:cs="Arial"/>
          <w:sz w:val="22"/>
          <w:szCs w:val="22"/>
        </w:rPr>
      </w:pPr>
    </w:p>
    <w:p w14:paraId="465F9534" w14:textId="23537116" w:rsidR="00917574" w:rsidRDefault="00917574" w:rsidP="002B6A17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14:paraId="5BEBBFA9" w14:textId="77777777" w:rsidR="00917574" w:rsidRDefault="00917574" w:rsidP="00917574">
      <w:pPr>
        <w:pStyle w:val="Akapitzlist"/>
        <w:rPr>
          <w:rFonts w:ascii="Arial" w:hAnsi="Arial" w:cs="Arial"/>
          <w:sz w:val="22"/>
          <w:szCs w:val="22"/>
        </w:rPr>
      </w:pPr>
    </w:p>
    <w:p w14:paraId="7E249314" w14:textId="77777777" w:rsidR="00917574" w:rsidRDefault="00917574" w:rsidP="00917574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Dokładny adres do korespondencji </w:t>
      </w:r>
    </w:p>
    <w:p w14:paraId="5C2B5A8E" w14:textId="77777777" w:rsidR="00917574" w:rsidRDefault="00917574" w:rsidP="00917574">
      <w:pPr>
        <w:rPr>
          <w:rFonts w:ascii="Arial" w:hAnsi="Arial" w:cs="Arial"/>
          <w:sz w:val="22"/>
          <w:szCs w:val="22"/>
        </w:rPr>
      </w:pPr>
    </w:p>
    <w:p w14:paraId="063DCFD5" w14:textId="634BC3B0" w:rsidR="00917574" w:rsidRDefault="00917574" w:rsidP="002B6A17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0C5AD47B" w14:textId="77777777" w:rsidR="00917574" w:rsidRDefault="00917574" w:rsidP="00917574">
      <w:pPr>
        <w:rPr>
          <w:rFonts w:ascii="Arial" w:hAnsi="Arial" w:cs="Arial"/>
          <w:sz w:val="22"/>
          <w:szCs w:val="22"/>
        </w:rPr>
      </w:pPr>
    </w:p>
    <w:p w14:paraId="13962BB5" w14:textId="77777777" w:rsidR="00917574" w:rsidRDefault="00917574" w:rsidP="00917574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 (obowiązkowo) …………………………………………………………………………………………………..</w:t>
      </w:r>
    </w:p>
    <w:p w14:paraId="23624D7B" w14:textId="6BA1A78E" w:rsidR="00917574" w:rsidRPr="002B6A17" w:rsidRDefault="00917574" w:rsidP="002B6A17">
      <w:pPr>
        <w:jc w:val="both"/>
        <w:rPr>
          <w:rFonts w:ascii="Arial" w:hAnsi="Arial" w:cs="Arial"/>
          <w:b/>
          <w:sz w:val="22"/>
          <w:szCs w:val="22"/>
        </w:rPr>
      </w:pPr>
    </w:p>
    <w:p w14:paraId="0D433457" w14:textId="26A5FD6B" w:rsidR="00917574" w:rsidRDefault="00917574" w:rsidP="005F69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produktu zgłoszonego do Konkursu (zgłoszony może być tylko jeden produkt)  </w:t>
      </w:r>
    </w:p>
    <w:p w14:paraId="663B9A1C" w14:textId="77777777" w:rsidR="00917574" w:rsidRDefault="00917574" w:rsidP="00917574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17942055" w14:textId="51130403" w:rsidR="00917574" w:rsidRDefault="00917574" w:rsidP="00917574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PRODUKT PRETENDUJĄCY DO MIANA PRODUKTU TRADYCYJNEGO”- </w:t>
      </w:r>
      <w:bookmarkStart w:id="1" w:name="_Hlk96086092"/>
      <w:bookmarkStart w:id="2" w:name="_Hlk164239407"/>
      <w:r>
        <w:rPr>
          <w:rFonts w:ascii="Arial" w:hAnsi="Arial" w:cs="Arial"/>
          <w:b/>
          <w:sz w:val="22"/>
          <w:szCs w:val="22"/>
        </w:rPr>
        <w:t xml:space="preserve">dla producentów  indywidualnych (osoba fizyczna, KGW, </w:t>
      </w:r>
      <w:r w:rsidR="003A44F8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towarzyszenie, gospodarstwo agroturystyczne, gospodarstwo ekologiczne, inne).   </w:t>
      </w:r>
    </w:p>
    <w:bookmarkEnd w:id="1"/>
    <w:p w14:paraId="28A90F88" w14:textId="77777777" w:rsidR="00917574" w:rsidRDefault="00917574" w:rsidP="00917574">
      <w:pPr>
        <w:pStyle w:val="Akapitzlist"/>
        <w:rPr>
          <w:rFonts w:ascii="Arial" w:hAnsi="Arial" w:cs="Arial"/>
          <w:sz w:val="22"/>
          <w:szCs w:val="22"/>
        </w:rPr>
      </w:pPr>
    </w:p>
    <w:bookmarkEnd w:id="2"/>
    <w:p w14:paraId="78C5A626" w14:textId="77777777" w:rsidR="00917574" w:rsidRDefault="00917574" w:rsidP="00917574">
      <w:pPr>
        <w:pStyle w:val="Akapitzlist"/>
        <w:rPr>
          <w:rFonts w:ascii="Arial" w:hAnsi="Arial" w:cs="Arial"/>
          <w:sz w:val="22"/>
          <w:szCs w:val="22"/>
        </w:rPr>
      </w:pPr>
    </w:p>
    <w:p w14:paraId="51840686" w14:textId="1B110C47" w:rsidR="00917574" w:rsidRDefault="00917574" w:rsidP="007E23DF">
      <w:pPr>
        <w:pStyle w:val="Akapitzlis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Sery i inne produkty mleczne</w:t>
      </w:r>
    </w:p>
    <w:p w14:paraId="50FB334C" w14:textId="45BBB547" w:rsidR="00917574" w:rsidRDefault="00917574" w:rsidP="007E23DF">
      <w:pPr>
        <w:pStyle w:val="Akapitzlist"/>
        <w:numPr>
          <w:ilvl w:val="0"/>
          <w:numId w:val="7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Mięso świeże oraz produkty mięsne</w:t>
      </w:r>
    </w:p>
    <w:p w14:paraId="4FEBC4AC" w14:textId="4D264CA5" w:rsidR="00917574" w:rsidRDefault="00917574" w:rsidP="007E23DF">
      <w:pPr>
        <w:pStyle w:val="Akapitzlist"/>
        <w:numPr>
          <w:ilvl w:val="0"/>
          <w:numId w:val="7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Produkty rybołówstwa, w tym ryby</w:t>
      </w:r>
    </w:p>
    <w:p w14:paraId="22E4E110" w14:textId="51572657" w:rsidR="00917574" w:rsidRDefault="00917574" w:rsidP="007E23DF">
      <w:pPr>
        <w:pStyle w:val="Akapitzlist"/>
        <w:numPr>
          <w:ilvl w:val="0"/>
          <w:numId w:val="7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Orzechy, nasiona, zboża, warzywa i owoce (przetworzone i nie)</w:t>
      </w:r>
    </w:p>
    <w:p w14:paraId="419AEFD7" w14:textId="1766ADA0" w:rsidR="00917574" w:rsidRDefault="00917574" w:rsidP="007E23DF">
      <w:pPr>
        <w:pStyle w:val="Akapitzlist"/>
        <w:numPr>
          <w:ilvl w:val="0"/>
          <w:numId w:val="7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Wyroby piekarnicze i cukiernicze</w:t>
      </w:r>
    </w:p>
    <w:p w14:paraId="6FEFDA74" w14:textId="2B1F3CD1" w:rsidR="00917574" w:rsidRDefault="00917574" w:rsidP="007E23DF">
      <w:pPr>
        <w:pStyle w:val="Akapitzlist"/>
        <w:numPr>
          <w:ilvl w:val="0"/>
          <w:numId w:val="7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Oleje i tłuszcze </w:t>
      </w:r>
    </w:p>
    <w:p w14:paraId="5F9C7BB1" w14:textId="7BC01466" w:rsidR="00917574" w:rsidRDefault="00917574" w:rsidP="007E23DF">
      <w:pPr>
        <w:pStyle w:val="Akapitzlist"/>
        <w:numPr>
          <w:ilvl w:val="0"/>
          <w:numId w:val="7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Miody</w:t>
      </w:r>
    </w:p>
    <w:p w14:paraId="11421058" w14:textId="426FA6F1" w:rsidR="00917574" w:rsidRDefault="00917574" w:rsidP="007E23DF">
      <w:pPr>
        <w:pStyle w:val="Akapitzlist"/>
        <w:numPr>
          <w:ilvl w:val="0"/>
          <w:numId w:val="7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Gotowe dania i potrawy</w:t>
      </w:r>
    </w:p>
    <w:p w14:paraId="2E79A7AF" w14:textId="63F213A8" w:rsidR="00917574" w:rsidRDefault="00917574" w:rsidP="007E23DF">
      <w:pPr>
        <w:pStyle w:val="Akapitzlist"/>
        <w:numPr>
          <w:ilvl w:val="0"/>
          <w:numId w:val="7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Napoje (alkoholowe i bezalkoholowe)</w:t>
      </w:r>
    </w:p>
    <w:p w14:paraId="291D10F9" w14:textId="551A7D91" w:rsidR="002B6A17" w:rsidRPr="002B6A17" w:rsidRDefault="00917574" w:rsidP="002B6A17">
      <w:pPr>
        <w:pStyle w:val="Akapitzlist"/>
        <w:numPr>
          <w:ilvl w:val="0"/>
          <w:numId w:val="7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3A44F8">
        <w:rPr>
          <w:rFonts w:ascii="Arial" w:hAnsi="Arial" w:cs="Arial"/>
          <w:sz w:val="22"/>
          <w:szCs w:val="22"/>
        </w:rPr>
        <w:t>Inne produkty</w:t>
      </w:r>
      <w:r w:rsidR="002B6A17" w:rsidRPr="002B6A17">
        <w:rPr>
          <w:rFonts w:ascii="Arial" w:hAnsi="Arial" w:cs="Arial"/>
          <w:b/>
          <w:sz w:val="20"/>
          <w:szCs w:val="20"/>
        </w:rPr>
        <w:br w:type="page"/>
      </w:r>
    </w:p>
    <w:p w14:paraId="1EBD4A17" w14:textId="77777777" w:rsidR="00917574" w:rsidRDefault="00917574" w:rsidP="0091757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Klauzula informacyjna</w:t>
      </w:r>
    </w:p>
    <w:p w14:paraId="5ED017A4" w14:textId="77777777" w:rsidR="00917574" w:rsidRDefault="00917574" w:rsidP="00917574">
      <w:pPr>
        <w:jc w:val="center"/>
        <w:rPr>
          <w:rFonts w:ascii="Arial" w:hAnsi="Arial" w:cs="Arial"/>
          <w:b/>
          <w:sz w:val="20"/>
          <w:szCs w:val="20"/>
        </w:rPr>
      </w:pPr>
    </w:p>
    <w:p w14:paraId="7027CCC3" w14:textId="77777777" w:rsidR="00917574" w:rsidRDefault="00917574" w:rsidP="009175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Wypełniając obowiązek informacyjny wynikający z art. 13 ust. 1 i ust. 2 Rozporządzenia Parlamentu Europejskiego i Rady (UE) 2016/679 z dnia 27 kwietnia 2016 r. w sprawie ochrony osób fizycznych </w:t>
      </w:r>
      <w:r>
        <w:rPr>
          <w:rFonts w:ascii="Arial" w:hAnsi="Arial" w:cs="Arial"/>
          <w:sz w:val="20"/>
          <w:szCs w:val="20"/>
        </w:rPr>
        <w:br/>
        <w:t xml:space="preserve">w związku z przetwarzaniem danych osobowych i w sprawie swobodnego przepływu takich danych oraz uchylenia dyrektywy 95/46/WE (ogólne rozporządzenie o ochronie danych) (Dz.U.UE.L.2016.119.1), dalej jako RODO – w związku z pozyskiwaniem od Państwa danych osobowych w postaci </w:t>
      </w:r>
      <w:r>
        <w:rPr>
          <w:rFonts w:ascii="Arial" w:hAnsi="Arial" w:cs="Arial"/>
          <w:color w:val="000000"/>
          <w:sz w:val="20"/>
          <w:szCs w:val="20"/>
        </w:rPr>
        <w:t xml:space="preserve">imienia </w:t>
      </w:r>
      <w:r>
        <w:rPr>
          <w:rFonts w:ascii="Arial" w:hAnsi="Arial" w:cs="Arial"/>
          <w:color w:val="000000"/>
          <w:sz w:val="20"/>
          <w:szCs w:val="20"/>
        </w:rPr>
        <w:br/>
        <w:t>i nazwiska, numeru telefonu, adresu, adresu e-mail oraz wizerunku</w:t>
      </w:r>
      <w:r>
        <w:rPr>
          <w:rFonts w:ascii="Arial" w:hAnsi="Arial" w:cs="Arial"/>
          <w:sz w:val="20"/>
          <w:szCs w:val="20"/>
        </w:rPr>
        <w:t xml:space="preserve"> informujemy, że:</w:t>
      </w:r>
    </w:p>
    <w:p w14:paraId="41E73B0B" w14:textId="77777777" w:rsidR="00917574" w:rsidRDefault="00917574" w:rsidP="00917574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Pani/Pana danych osobowych jest Marszałek Województwa Podkarpackiego </w:t>
      </w:r>
      <w:r>
        <w:rPr>
          <w:rFonts w:ascii="Arial" w:hAnsi="Arial" w:cs="Arial"/>
          <w:sz w:val="20"/>
          <w:szCs w:val="20"/>
        </w:rPr>
        <w:br/>
        <w:t>z siedzibą w 35-010 Rzeszów, al. Łukasza Cieplińskiego 4.</w:t>
      </w:r>
    </w:p>
    <w:p w14:paraId="5ED0E58B" w14:textId="77777777" w:rsidR="00917574" w:rsidRDefault="00917574" w:rsidP="00917574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 z Inspektorem Ochrony Danych - iod@podkarpackie.pl, telefonicznie 17 747 67-09, listownie na adres Urzędu Marszałkowskiego Województwa Podkarpackiego, kontakt osobisty w siedzibie Urzędu przy al. Łukasza Cieplińskiego 4 w Rzeszowie.  </w:t>
      </w:r>
    </w:p>
    <w:p w14:paraId="0F02E974" w14:textId="77777777" w:rsidR="00917574" w:rsidRDefault="00917574" w:rsidP="00917574">
      <w:pPr>
        <w:pStyle w:val="Akapitzlist"/>
        <w:numPr>
          <w:ilvl w:val="0"/>
          <w:numId w:val="3"/>
        </w:numPr>
        <w:tabs>
          <w:tab w:val="left" w:pos="284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przetwarzane będą w celu realizacji zadań wynikających z art. 6 ust. 1</w:t>
      </w:r>
    </w:p>
    <w:p w14:paraId="7DC2C674" w14:textId="77777777" w:rsidR="00917574" w:rsidRDefault="00917574" w:rsidP="00917574">
      <w:pPr>
        <w:pStyle w:val="Akapitzlist"/>
        <w:tabs>
          <w:tab w:val="left" w:pos="426"/>
        </w:tabs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lit. a  ogólnego rozporządzenia o ochronie danych osobowych z dnia 27 kwietnia 2016 r.</w:t>
      </w:r>
    </w:p>
    <w:p w14:paraId="34443CA3" w14:textId="77777777" w:rsidR="00917574" w:rsidRDefault="00917574" w:rsidP="00917574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Pani/Pana dane osobowe przechowywane będą przez okres określony przepisami prawa </w:t>
      </w:r>
      <w:r>
        <w:rPr>
          <w:rFonts w:ascii="Arial" w:hAnsi="Arial" w:cs="Arial"/>
          <w:sz w:val="20"/>
          <w:szCs w:val="20"/>
        </w:rPr>
        <w:br/>
        <w:t>dot. archiwizacji.</w:t>
      </w:r>
    </w:p>
    <w:p w14:paraId="38D713A7" w14:textId="77777777" w:rsidR="00917574" w:rsidRDefault="00917574" w:rsidP="00917574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Pani/Pana dane osobowe będą przetwarzane przez upoważnione w Urzędzie osoby. </w:t>
      </w:r>
    </w:p>
    <w:p w14:paraId="2E19D0B9" w14:textId="77777777" w:rsidR="00917574" w:rsidRDefault="00917574" w:rsidP="00917574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Odbiorcami Pani/Pana danych osobowych będą wyłącznie osoby uprawnione do uzyskania danych osobowych na podstawie przepisów prawa. </w:t>
      </w:r>
    </w:p>
    <w:p w14:paraId="2F6927FE" w14:textId="77777777" w:rsidR="00917574" w:rsidRDefault="00917574" w:rsidP="00917574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 Pani/Pana dane osobowe są obowiązkowe i umożliwią realizację zadań wynikających  z obowiązku </w:t>
      </w:r>
      <w:r>
        <w:rPr>
          <w:rFonts w:ascii="Arial" w:hAnsi="Arial" w:cs="Arial"/>
          <w:sz w:val="20"/>
          <w:szCs w:val="20"/>
        </w:rPr>
        <w:br/>
        <w:t xml:space="preserve">    zawartego w przepisach powszechnie obowiązujących, dla potrzeb niezbędnych do prawidłowej </w:t>
      </w:r>
    </w:p>
    <w:p w14:paraId="70300C7E" w14:textId="77777777" w:rsidR="00917574" w:rsidRDefault="00917574" w:rsidP="0091757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realizacji Konkursu pn.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E5C3A13" w14:textId="32E4F8D2" w:rsidR="00917574" w:rsidRDefault="00917574" w:rsidP="00917574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„PRODUKT PRETENDUJĄCY DO MIANA PRODUKTU TRADYCYJNEGO”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  <w:t xml:space="preserve">                             podczas </w:t>
      </w:r>
      <w:r>
        <w:rPr>
          <w:rFonts w:ascii="Arial" w:hAnsi="Arial" w:cs="Arial"/>
          <w:b/>
          <w:sz w:val="22"/>
          <w:szCs w:val="22"/>
        </w:rPr>
        <w:t>XVI edycji</w:t>
      </w:r>
      <w:r>
        <w:rPr>
          <w:rFonts w:ascii="Arial" w:hAnsi="Arial" w:cs="Arial"/>
          <w:b/>
          <w:bCs/>
          <w:sz w:val="22"/>
          <w:szCs w:val="22"/>
        </w:rPr>
        <w:t xml:space="preserve"> „FESTIWAL</w:t>
      </w:r>
      <w:r w:rsidR="007E23DF">
        <w:rPr>
          <w:rFonts w:ascii="Arial" w:hAnsi="Arial" w:cs="Arial"/>
          <w:b/>
          <w:bCs/>
          <w:sz w:val="22"/>
          <w:szCs w:val="22"/>
        </w:rPr>
        <w:t>U</w:t>
      </w:r>
      <w:r>
        <w:rPr>
          <w:rFonts w:ascii="Arial" w:hAnsi="Arial" w:cs="Arial"/>
          <w:b/>
          <w:bCs/>
          <w:sz w:val="22"/>
          <w:szCs w:val="22"/>
        </w:rPr>
        <w:t xml:space="preserve"> PODKARPACKICH SMAKÓW”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332CF84B" w14:textId="792E590C" w:rsidR="00917574" w:rsidRDefault="00917574" w:rsidP="0091757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 Przysługuje Pani/Pan</w:t>
      </w:r>
      <w:r w:rsidR="007254EE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prawo do: żądania od administratora dostępu do danych osobowych,</w:t>
      </w:r>
    </w:p>
    <w:p w14:paraId="4F3ED885" w14:textId="77777777" w:rsidR="002B6A17" w:rsidRDefault="00917574" w:rsidP="002B6A17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prawo do ich sprostowania, usunięcia lub ograniczenia przetwarzania, prawo do wniesienia sprzeciwu wobec przetwarzania, prawo do przenoszenia danych, prawo do cofnięcia zgody</w:t>
      </w:r>
      <w:r>
        <w:rPr>
          <w:rFonts w:ascii="Arial" w:hAnsi="Arial" w:cs="Arial"/>
          <w:sz w:val="20"/>
          <w:szCs w:val="20"/>
        </w:rPr>
        <w:br/>
        <w:t>w dowolnym momencie.</w:t>
      </w:r>
    </w:p>
    <w:p w14:paraId="6E3CC0B3" w14:textId="39054DB8" w:rsidR="00917574" w:rsidRDefault="00917574" w:rsidP="002B6A17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Ma Pani/Pan prawo wniesienia skargi do Prezesa Ochrony Danych Osobowych (adres: </w:t>
      </w:r>
      <w:r>
        <w:rPr>
          <w:rFonts w:ascii="Arial" w:hAnsi="Arial" w:cs="Arial"/>
          <w:sz w:val="20"/>
          <w:szCs w:val="20"/>
        </w:rPr>
        <w:br/>
        <w:t>ul. Stawki 2, 00-193 Warszawa).</w:t>
      </w:r>
    </w:p>
    <w:p w14:paraId="2BB978B5" w14:textId="77777777" w:rsidR="00917574" w:rsidRDefault="00917574" w:rsidP="00917574">
      <w:pPr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10. Pani/Pana dane będą poddane zautomatyzowanym procesom związanym z podejmowaniem realizacji zadań, w tym profilowaniu. </w:t>
      </w:r>
    </w:p>
    <w:p w14:paraId="05587DF7" w14:textId="77777777" w:rsidR="00917574" w:rsidRDefault="00917574" w:rsidP="00917574">
      <w:pPr>
        <w:tabs>
          <w:tab w:val="left" w:pos="142"/>
        </w:tabs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11. Pani/Pana dane nie będą przekazane odbiorcy w państwie trzecim lub organizacji </w:t>
      </w:r>
      <w:r>
        <w:rPr>
          <w:rFonts w:ascii="Arial" w:hAnsi="Arial" w:cs="Arial"/>
          <w:sz w:val="20"/>
          <w:szCs w:val="20"/>
        </w:rPr>
        <w:br/>
        <w:t>międzynarodowej.</w:t>
      </w:r>
    </w:p>
    <w:p w14:paraId="2EE527C6" w14:textId="77777777" w:rsidR="00917574" w:rsidRDefault="00917574" w:rsidP="00917574">
      <w:pPr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12. W dowolnym momencie przysługuje Pani/Panu prawo do wycofania zgody na przetwarzanie Pani/Pana danych osobowych. Cofnięcie zgody nie będzie wpływać na zgodność z prawem</w:t>
      </w:r>
      <w:r>
        <w:rPr>
          <w:rFonts w:ascii="Arial" w:hAnsi="Arial" w:cs="Arial"/>
          <w:sz w:val="20"/>
          <w:szCs w:val="20"/>
        </w:rPr>
        <w:br/>
        <w:t>przetwarzania, którego dokonano na podstawie zgody przed jej wycofaniem.</w:t>
      </w:r>
    </w:p>
    <w:p w14:paraId="2833B5DE" w14:textId="77777777" w:rsidR="00917574" w:rsidRDefault="00917574" w:rsidP="00917574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2D4BE71" w14:textId="6762606F" w:rsidR="00917574" w:rsidRPr="002B6A17" w:rsidRDefault="00917574" w:rsidP="00917574">
      <w:pPr>
        <w:spacing w:after="200" w:line="276" w:lineRule="auto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CC34D" wp14:editId="0FC3D8D7">
                <wp:simplePos x="0" y="0"/>
                <wp:positionH relativeFrom="column">
                  <wp:posOffset>2057400</wp:posOffset>
                </wp:positionH>
                <wp:positionV relativeFrom="paragraph">
                  <wp:posOffset>146050</wp:posOffset>
                </wp:positionV>
                <wp:extent cx="146050" cy="146050"/>
                <wp:effectExtent l="0" t="0" r="0" b="63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D0BD5" w14:textId="77777777" w:rsidR="00917574" w:rsidRDefault="00917574" w:rsidP="00917574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CC34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62pt;margin-top:11.5pt;width:11.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" filled="f" stroked="f">
                <v:textbox>
                  <w:txbxContent>
                    <w:p w14:paraId="31AD0BD5" w14:textId="77777777" w:rsidR="00917574" w:rsidRDefault="00917574" w:rsidP="00917574"/>
                  </w:txbxContent>
                </v:textbox>
              </v:shape>
            </w:pict>
          </mc:Fallback>
        </mc:AlternateContent>
      </w:r>
    </w:p>
    <w:p w14:paraId="169AE91E" w14:textId="77777777" w:rsidR="00917574" w:rsidRDefault="00917574" w:rsidP="00917574">
      <w:pPr>
        <w:autoSpaceDE w:val="0"/>
        <w:autoSpaceDN w:val="0"/>
        <w:adjustRightInd w:val="0"/>
        <w:ind w:left="221"/>
        <w:rPr>
          <w:rFonts w:ascii="Arial" w:hAnsi="Arial" w:cs="Arial"/>
          <w:b/>
          <w:color w:val="000000" w:themeColor="text1"/>
          <w:sz w:val="20"/>
          <w:szCs w:val="20"/>
        </w:rPr>
      </w:pPr>
      <w:r w:rsidRPr="002B6A17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......................................................                            ......................................................</w:t>
      </w:r>
    </w:p>
    <w:p w14:paraId="4FEDE53C" w14:textId="77777777" w:rsidR="00917574" w:rsidRDefault="00917574" w:rsidP="00917574">
      <w:pPr>
        <w:autoSpaceDE w:val="0"/>
        <w:autoSpaceDN w:val="0"/>
        <w:adjustRightInd w:val="0"/>
        <w:ind w:left="221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(miejscowość, data) </w:t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  <w:t xml:space="preserve">   (podpis zgłaszającego/upoważnionej osoby)</w:t>
      </w:r>
    </w:p>
    <w:sectPr w:rsidR="0091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1B9B"/>
    <w:multiLevelType w:val="hybridMultilevel"/>
    <w:tmpl w:val="62282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3229"/>
    <w:multiLevelType w:val="hybridMultilevel"/>
    <w:tmpl w:val="6F3E1C9A"/>
    <w:lvl w:ilvl="0" w:tplc="4C34C278">
      <w:start w:val="1"/>
      <w:numFmt w:val="bullet"/>
      <w:lvlText w:val=""/>
      <w:lvlJc w:val="left"/>
      <w:pPr>
        <w:ind w:left="927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309" w:hanging="360"/>
      </w:pPr>
    </w:lvl>
    <w:lvl w:ilvl="2" w:tplc="FFFFFFFF">
      <w:start w:val="1"/>
      <w:numFmt w:val="lowerRoman"/>
      <w:lvlText w:val="%3."/>
      <w:lvlJc w:val="right"/>
      <w:pPr>
        <w:ind w:left="2029" w:hanging="180"/>
      </w:pPr>
    </w:lvl>
    <w:lvl w:ilvl="3" w:tplc="FFFFFFFF" w:tentative="1">
      <w:start w:val="1"/>
      <w:numFmt w:val="decimal"/>
      <w:lvlText w:val="%4."/>
      <w:lvlJc w:val="left"/>
      <w:pPr>
        <w:ind w:left="2749" w:hanging="360"/>
      </w:pPr>
    </w:lvl>
    <w:lvl w:ilvl="4" w:tplc="FFFFFFFF" w:tentative="1">
      <w:start w:val="1"/>
      <w:numFmt w:val="lowerLetter"/>
      <w:lvlText w:val="%5."/>
      <w:lvlJc w:val="left"/>
      <w:pPr>
        <w:ind w:left="3469" w:hanging="360"/>
      </w:pPr>
    </w:lvl>
    <w:lvl w:ilvl="5" w:tplc="FFFFFFFF" w:tentative="1">
      <w:start w:val="1"/>
      <w:numFmt w:val="lowerRoman"/>
      <w:lvlText w:val="%6."/>
      <w:lvlJc w:val="right"/>
      <w:pPr>
        <w:ind w:left="4189" w:hanging="180"/>
      </w:pPr>
    </w:lvl>
    <w:lvl w:ilvl="6" w:tplc="FFFFFFFF" w:tentative="1">
      <w:start w:val="1"/>
      <w:numFmt w:val="decimal"/>
      <w:lvlText w:val="%7."/>
      <w:lvlJc w:val="left"/>
      <w:pPr>
        <w:ind w:left="4909" w:hanging="360"/>
      </w:pPr>
    </w:lvl>
    <w:lvl w:ilvl="7" w:tplc="FFFFFFFF" w:tentative="1">
      <w:start w:val="1"/>
      <w:numFmt w:val="lowerLetter"/>
      <w:lvlText w:val="%8."/>
      <w:lvlJc w:val="left"/>
      <w:pPr>
        <w:ind w:left="5629" w:hanging="360"/>
      </w:pPr>
    </w:lvl>
    <w:lvl w:ilvl="8" w:tplc="FFFFFFFF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" w15:restartNumberingAfterBreak="0">
    <w:nsid w:val="040558D0"/>
    <w:multiLevelType w:val="hybridMultilevel"/>
    <w:tmpl w:val="5622A756"/>
    <w:lvl w:ilvl="0" w:tplc="F6F836F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3556B09"/>
    <w:multiLevelType w:val="hybridMultilevel"/>
    <w:tmpl w:val="FEEADCC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309" w:hanging="360"/>
      </w:pPr>
    </w:lvl>
    <w:lvl w:ilvl="2" w:tplc="0415001B">
      <w:start w:val="1"/>
      <w:numFmt w:val="lowerRoman"/>
      <w:lvlText w:val="%3."/>
      <w:lvlJc w:val="right"/>
      <w:pPr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4" w15:restartNumberingAfterBreak="0">
    <w:nsid w:val="297C22DD"/>
    <w:multiLevelType w:val="hybridMultilevel"/>
    <w:tmpl w:val="9AFC3C48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F5BEC"/>
    <w:multiLevelType w:val="hybridMultilevel"/>
    <w:tmpl w:val="76F61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C2237"/>
    <w:multiLevelType w:val="hybridMultilevel"/>
    <w:tmpl w:val="EF42456C"/>
    <w:lvl w:ilvl="0" w:tplc="002A84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F0"/>
    <w:rsid w:val="001177F0"/>
    <w:rsid w:val="002B6A17"/>
    <w:rsid w:val="003A44F8"/>
    <w:rsid w:val="005231F6"/>
    <w:rsid w:val="005F692B"/>
    <w:rsid w:val="007254EE"/>
    <w:rsid w:val="007E23DF"/>
    <w:rsid w:val="00826102"/>
    <w:rsid w:val="00917574"/>
    <w:rsid w:val="00AE7FE3"/>
    <w:rsid w:val="00D7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A96D"/>
  <w15:chartTrackingRefBased/>
  <w15:docId w15:val="{A52F31D4-C4F1-449E-87CD-5F412782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57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6A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757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B6A17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Konkursu pn. „Produkt pretendujący do miana produktu tradycyjnego” podczas XVI edycji „Festiwalu Podkarpackich Smaków” w Górnie w dniu 26 maja 2024 r.</dc:title>
  <dc:subject/>
  <dc:creator>Kasperek Zofia</dc:creator>
  <cp:keywords/>
  <dc:description/>
  <cp:lastModifiedBy>Pietrucha Maciej</cp:lastModifiedBy>
  <cp:revision>7</cp:revision>
  <cp:lastPrinted>2024-04-17T07:49:00Z</cp:lastPrinted>
  <dcterms:created xsi:type="dcterms:W3CDTF">2024-04-16T09:13:00Z</dcterms:created>
  <dcterms:modified xsi:type="dcterms:W3CDTF">2024-04-23T11:45:00Z</dcterms:modified>
</cp:coreProperties>
</file>