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1A" w:rsidRPr="00B33B71" w:rsidRDefault="00CA241A" w:rsidP="00CA241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(Senior 60+)</w:t>
      </w:r>
    </w:p>
    <w:p w:rsidR="00CA241A" w:rsidRPr="00B33B71" w:rsidRDefault="00CA241A" w:rsidP="00CA241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V</w:t>
      </w:r>
    </w:p>
    <w:p w:rsidR="00CA241A" w:rsidRPr="00B33B71" w:rsidRDefault="00CA241A" w:rsidP="00CA241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:rsidR="00CA241A" w:rsidRPr="00B33B71" w:rsidRDefault="00CA241A" w:rsidP="00CA241A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Imię i nazwisko uczestnika ……………………………………………………………...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Nazwa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2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right="283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.…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Telefon kontaktowy</w:t>
      </w:r>
      <w:r w:rsidR="000E4360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CA241A" w:rsidRPr="00B33B71" w:rsidRDefault="00CA241A" w:rsidP="000E436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right="283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CA241A" w:rsidRPr="00B33B71" w:rsidRDefault="00CA241A" w:rsidP="00CA241A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A241A" w:rsidRPr="00B33B71" w:rsidRDefault="00CA241A" w:rsidP="000E4360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CA241A" w:rsidRDefault="00CA241A" w:rsidP="000E43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:rsidR="00CA241A" w:rsidRPr="00B33B71" w:rsidRDefault="00CA241A" w:rsidP="00CA241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</w:t>
      </w:r>
    </w:p>
    <w:p w:rsidR="00CA241A" w:rsidRPr="00E149E7" w:rsidRDefault="00CA241A" w:rsidP="00CA241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:rsidR="00CA241A" w:rsidRPr="00F2012E" w:rsidRDefault="00CA241A" w:rsidP="00CA241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:rsidR="00CA241A" w:rsidRDefault="00CA241A" w:rsidP="00CA24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:rsidR="00CA241A" w:rsidRDefault="00CA241A" w:rsidP="00CA24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Organizatora.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Wyrażam zgodę do wykonywania wszelkich praw autorskich zależnych w odniesieniu do nadesłanej pracy konkursowej.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A241A" w:rsidRPr="00B33B71" w:rsidRDefault="00CA241A" w:rsidP="000E4360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CA241A" w:rsidRPr="00B33B71" w:rsidRDefault="00CA241A" w:rsidP="000E4360">
      <w:pPr>
        <w:tabs>
          <w:tab w:val="left" w:pos="6237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:rsidR="00CA241A" w:rsidRPr="00B33B71" w:rsidRDefault="00CA241A" w:rsidP="00CA24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A241A" w:rsidRPr="00B33B71" w:rsidRDefault="00CA241A" w:rsidP="000E4360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CA241A" w:rsidRPr="00B33B71" w:rsidRDefault="00CA241A" w:rsidP="000E4360">
      <w:pPr>
        <w:tabs>
          <w:tab w:val="left" w:pos="6237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:rsidR="000E4360" w:rsidRDefault="000E4360" w:rsidP="00CA241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7168F" w:rsidRDefault="00CA241A" w:rsidP="000E4360">
      <w:pPr>
        <w:spacing w:after="0" w:line="360" w:lineRule="auto"/>
        <w:jc w:val="both"/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3 należy przesłać pocztą lub złożyć osobiście </w:t>
      </w:r>
      <w:r w:rsidRP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w terminie do </w:t>
      </w:r>
      <w:r w:rsidR="000E4360" w:rsidRP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28 kwietnia </w:t>
      </w:r>
      <w:r w:rsidRP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2023 r.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(decyduje data stempla pocztowego) do Urzędu Marszałkowskiego Województwa Podkarpackiego – Departament Gospodarki Regionalnej, znajdującego się na al. Łukasza Cieplińskiego 4, 35-010 w Rzeszowie, pokój 411, </w:t>
      </w:r>
      <w:r w:rsidRP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</w:t>
      </w:r>
      <w:r w:rsid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 </w:t>
      </w:r>
      <w:bookmarkStart w:id="0" w:name="_GoBack"/>
      <w:bookmarkEnd w:id="0"/>
      <w:r w:rsidRPr="000E4360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mojej gminie”.</w:t>
      </w:r>
    </w:p>
    <w:sectPr w:rsidR="0017168F" w:rsidSect="000E436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1A" w:rsidRDefault="00CA241A" w:rsidP="00CA241A">
      <w:pPr>
        <w:spacing w:after="0" w:line="240" w:lineRule="auto"/>
      </w:pPr>
      <w:r>
        <w:separator/>
      </w:r>
    </w:p>
  </w:endnote>
  <w:endnote w:type="continuationSeparator" w:id="0">
    <w:p w:rsidR="00CA241A" w:rsidRDefault="00CA241A" w:rsidP="00CA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8889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4360" w:rsidRDefault="000E43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360" w:rsidRDefault="000E4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1A" w:rsidRDefault="00CA241A" w:rsidP="00CA241A">
      <w:pPr>
        <w:spacing w:after="0" w:line="240" w:lineRule="auto"/>
      </w:pPr>
      <w:r>
        <w:separator/>
      </w:r>
    </w:p>
  </w:footnote>
  <w:footnote w:type="continuationSeparator" w:id="0">
    <w:p w:rsidR="00CA241A" w:rsidRDefault="00CA241A" w:rsidP="00CA241A">
      <w:pPr>
        <w:spacing w:after="0" w:line="240" w:lineRule="auto"/>
      </w:pPr>
      <w:r>
        <w:continuationSeparator/>
      </w:r>
    </w:p>
  </w:footnote>
  <w:footnote w:id="1">
    <w:p w:rsidR="00CA241A" w:rsidRDefault="00CA241A" w:rsidP="00CA2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Nazwa podmiotu to: Klub Seniora, Dom Pomocy Społecznej oraz inny podmiot działający w gminie na rzecz Seniorów </w:t>
      </w:r>
    </w:p>
  </w:footnote>
  <w:footnote w:id="2">
    <w:p w:rsidR="00CA241A" w:rsidRDefault="00CA241A" w:rsidP="00CA2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podać adres podmiotu lub adres zamieszkania uczestnika Konkursu plastycznego.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A"/>
    <w:rsid w:val="000E4360"/>
    <w:rsid w:val="0017168F"/>
    <w:rsid w:val="00C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8E1D"/>
  <w15:chartTrackingRefBased/>
  <w15:docId w15:val="{BC619939-E5E6-4A5E-A328-D785DBF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24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2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4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2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(Senior 60+)</dc:title>
  <dc:subject>Konkurs plastyczny Rewitalizacja w mojej gminie</dc:subject>
  <dc:creator>Piątkiewicz Barbara</dc:creator>
  <cp:keywords/>
  <dc:description/>
  <cp:lastModifiedBy>Kapusta Grzegorz</cp:lastModifiedBy>
  <cp:revision>2</cp:revision>
  <dcterms:created xsi:type="dcterms:W3CDTF">2023-03-01T12:40:00Z</dcterms:created>
  <dcterms:modified xsi:type="dcterms:W3CDTF">2023-03-07T10:21:00Z</dcterms:modified>
</cp:coreProperties>
</file>