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E457" w14:textId="77777777" w:rsidR="00D33EFB" w:rsidRPr="00575C87" w:rsidRDefault="00D33EFB" w:rsidP="00D33EFB">
      <w:pPr>
        <w:jc w:val="right"/>
        <w:rPr>
          <w:rFonts w:cs="Arial"/>
        </w:rPr>
      </w:pPr>
      <w:r w:rsidRPr="00575C87">
        <w:rPr>
          <w:rFonts w:cs="Arial"/>
        </w:rPr>
        <w:t>Załącznik Nr 3</w:t>
      </w:r>
    </w:p>
    <w:p w14:paraId="29A3C023" w14:textId="23D34654" w:rsidR="00D33EFB" w:rsidRPr="003D066B" w:rsidRDefault="00D33EFB" w:rsidP="00D33EFB">
      <w:pPr>
        <w:pStyle w:val="Nagwek"/>
        <w:jc w:val="right"/>
        <w:rPr>
          <w:rFonts w:cs="Arial"/>
          <w:lang w:val="pl-PL"/>
        </w:rPr>
      </w:pPr>
      <w:r w:rsidRPr="00575C87">
        <w:rPr>
          <w:rFonts w:cs="Arial"/>
        </w:rPr>
        <w:t xml:space="preserve">do uchwały Nr </w:t>
      </w:r>
      <w:r w:rsidR="003D066B">
        <w:rPr>
          <w:rFonts w:cs="Arial"/>
          <w:lang w:val="pl-PL"/>
        </w:rPr>
        <w:t>LII</w:t>
      </w:r>
      <w:r w:rsidRPr="00575C87">
        <w:rPr>
          <w:rFonts w:cs="Arial"/>
        </w:rPr>
        <w:t>/</w:t>
      </w:r>
      <w:r w:rsidR="003D066B">
        <w:rPr>
          <w:rFonts w:cs="Arial"/>
          <w:lang w:val="pl-PL"/>
        </w:rPr>
        <w:t>988</w:t>
      </w:r>
      <w:r w:rsidRPr="00575C87">
        <w:rPr>
          <w:rFonts w:cs="Arial"/>
        </w:rPr>
        <w:t>/</w:t>
      </w:r>
      <w:r w:rsidR="003D066B">
        <w:rPr>
          <w:rFonts w:cs="Arial"/>
          <w:lang w:val="pl-PL"/>
        </w:rPr>
        <w:t>10</w:t>
      </w:r>
    </w:p>
    <w:p w14:paraId="0A0ED316" w14:textId="77777777" w:rsidR="00D33EFB" w:rsidRPr="00575C87" w:rsidRDefault="00D33EFB" w:rsidP="00D33EFB">
      <w:pPr>
        <w:pStyle w:val="Nagwek"/>
        <w:jc w:val="right"/>
        <w:rPr>
          <w:rFonts w:cs="Arial"/>
        </w:rPr>
      </w:pPr>
      <w:r w:rsidRPr="00575C87">
        <w:rPr>
          <w:rFonts w:cs="Arial"/>
        </w:rPr>
        <w:t>Sejmiku Województwa Podkarpackiego</w:t>
      </w:r>
    </w:p>
    <w:p w14:paraId="75C4BAB2" w14:textId="22EE6789" w:rsidR="00D33EFB" w:rsidRPr="00575C87" w:rsidRDefault="00D33EFB" w:rsidP="00D33EFB">
      <w:pPr>
        <w:jc w:val="right"/>
        <w:rPr>
          <w:rFonts w:cs="Arial"/>
        </w:rPr>
      </w:pPr>
      <w:r w:rsidRPr="00575C87">
        <w:rPr>
          <w:rFonts w:cs="Arial"/>
        </w:rPr>
        <w:tab/>
      </w:r>
      <w:r w:rsidRPr="00575C87">
        <w:rPr>
          <w:rFonts w:cs="Arial"/>
        </w:rPr>
        <w:tab/>
      </w:r>
      <w:r w:rsidRPr="00575C87">
        <w:rPr>
          <w:rFonts w:cs="Arial"/>
        </w:rPr>
        <w:tab/>
        <w:t xml:space="preserve">z dnia </w:t>
      </w:r>
      <w:r>
        <w:rPr>
          <w:rFonts w:cs="Arial"/>
        </w:rPr>
        <w:t>25.10.</w:t>
      </w:r>
      <w:r w:rsidRPr="00575C87">
        <w:rPr>
          <w:rFonts w:cs="Arial"/>
        </w:rPr>
        <w:t>20</w:t>
      </w:r>
      <w:r w:rsidR="003D066B">
        <w:rPr>
          <w:rFonts w:cs="Arial"/>
        </w:rPr>
        <w:t>10</w:t>
      </w:r>
      <w:r w:rsidRPr="00575C87">
        <w:rPr>
          <w:rFonts w:cs="Arial"/>
        </w:rPr>
        <w:t xml:space="preserve"> r.</w:t>
      </w:r>
    </w:p>
    <w:p w14:paraId="53235AD8" w14:textId="0742B441" w:rsidR="00AF34A8" w:rsidRPr="00331943" w:rsidRDefault="00AF34A8" w:rsidP="00AF34A8">
      <w:pPr>
        <w:rPr>
          <w:rFonts w:cs="Arial"/>
          <w:color w:val="808080" w:themeColor="background1" w:themeShade="80"/>
        </w:rPr>
      </w:pPr>
      <w:r w:rsidRPr="00B13615">
        <w:rPr>
          <w:rFonts w:cs="Arial"/>
          <w:noProof/>
        </w:rPr>
        <w:drawing>
          <wp:inline distT="0" distB="0" distL="0" distR="0" wp14:anchorId="294BBF13" wp14:editId="60DD1F1D">
            <wp:extent cx="1979295" cy="1030605"/>
            <wp:effectExtent l="0" t="0" r="1905" b="0"/>
            <wp:docPr id="3" name="Obraz 3" descr="Logo (Znak graficzny) Województwa Podkarpackiego, zawierający hasło promocyjne &quot;Podkarpackie przestrzeń otwar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Znak graficzny) Województwa Podkarpackiego, zawierający hasło promocyjne &quot;Podkarpackie przestrzeń otwarta&quo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1030605"/>
                    </a:xfrm>
                    <a:prstGeom prst="rect">
                      <a:avLst/>
                    </a:prstGeom>
                  </pic:spPr>
                </pic:pic>
              </a:graphicData>
            </a:graphic>
          </wp:inline>
        </w:drawing>
      </w:r>
      <w:r w:rsidR="00331943">
        <w:rPr>
          <w:rFonts w:cs="Arial"/>
          <w:color w:val="808080" w:themeColor="background1" w:themeShade="80"/>
          <w:sz w:val="20"/>
          <w:szCs w:val="20"/>
        </w:rPr>
        <w:t xml:space="preserve">    </w:t>
      </w:r>
      <w:r w:rsidR="00331943" w:rsidRPr="002C6F69">
        <w:rPr>
          <w:rFonts w:cs="Arial"/>
          <w:sz w:val="20"/>
          <w:szCs w:val="20"/>
        </w:rPr>
        <w:t>(obowiązuje od 26.09.2022)</w:t>
      </w:r>
    </w:p>
    <w:p w14:paraId="0E60F686" w14:textId="77777777" w:rsidR="00AF34A8" w:rsidRPr="004B65A7" w:rsidRDefault="00AF34A8" w:rsidP="00AF34A8">
      <w:pPr>
        <w:pStyle w:val="Nagwek1"/>
      </w:pPr>
      <w:r w:rsidRPr="00B13615">
        <w:t>SZCZEGÓŁOWE WARUNKI</w:t>
      </w:r>
      <w:r>
        <w:br/>
      </w:r>
      <w:r w:rsidRPr="00B13615">
        <w:rPr>
          <w:szCs w:val="24"/>
        </w:rPr>
        <w:t>udzielania dotacji celowych z budżetu Województwa Podkarpackiego na zadanie mające na celu podniesienie poziomu sportowego zawodników Województwa Podkarpackiego, zasady oceny wniosków o udzielenie dotacji oraz sposób realizacji i rozliczania dotowanego zadania</w:t>
      </w:r>
    </w:p>
    <w:p w14:paraId="38DE354B" w14:textId="77777777" w:rsidR="00AF34A8" w:rsidRDefault="00AF34A8" w:rsidP="00AF34A8">
      <w:pPr>
        <w:pStyle w:val="Nagwek2"/>
        <w:numPr>
          <w:ilvl w:val="0"/>
          <w:numId w:val="40"/>
        </w:numPr>
        <w:ind w:left="426"/>
        <w:jc w:val="left"/>
      </w:pPr>
      <w:r w:rsidRPr="00B13615">
        <w:t>Użyte w niniejszym dokumencie określenia oznaczają:</w:t>
      </w:r>
    </w:p>
    <w:p w14:paraId="3FAF4414" w14:textId="77777777" w:rsidR="00AF34A8" w:rsidRPr="00B13615" w:rsidRDefault="00AF34A8" w:rsidP="00AF34A8">
      <w:pPr>
        <w:pStyle w:val="Akapitzlist"/>
        <w:numPr>
          <w:ilvl w:val="0"/>
          <w:numId w:val="39"/>
        </w:numPr>
        <w:ind w:left="284" w:hanging="284"/>
        <w:rPr>
          <w:rFonts w:cs="Arial"/>
        </w:rPr>
      </w:pPr>
      <w:r w:rsidRPr="00B13615">
        <w:rPr>
          <w:rFonts w:cs="Arial"/>
          <w:b/>
        </w:rPr>
        <w:t>Organ dotujący</w:t>
      </w:r>
      <w:r w:rsidRPr="00B13615">
        <w:rPr>
          <w:rFonts w:cs="Arial"/>
        </w:rPr>
        <w:t xml:space="preserve"> – Województwo Podkarpackie z siedzibą w Rzeszowie, al. Łukasza Cieplińskiego 4, 35-010 Rzeszów,</w:t>
      </w:r>
    </w:p>
    <w:p w14:paraId="41D39832"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Zarząd </w:t>
      </w:r>
      <w:r w:rsidRPr="00B13615">
        <w:rPr>
          <w:rFonts w:cs="Arial"/>
        </w:rPr>
        <w:t>– Zarząd Województwa Podkarpackiego w Rzeszowie,</w:t>
      </w:r>
    </w:p>
    <w:p w14:paraId="6D828356"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Urząd </w:t>
      </w:r>
      <w:r w:rsidRPr="00B13615">
        <w:rPr>
          <w:rFonts w:cs="Arial"/>
        </w:rPr>
        <w:t xml:space="preserve">– Urząd Marszałkowski Województwa Podkarpackiego w Rzeszowie, </w:t>
      </w:r>
      <w:r w:rsidRPr="00B13615">
        <w:rPr>
          <w:rFonts w:cs="Arial"/>
        </w:rPr>
        <w:br/>
        <w:t>al. Łukasza Cieplińskiego 4, 35-010 Rzeszów,</w:t>
      </w:r>
    </w:p>
    <w:p w14:paraId="42F57DE4" w14:textId="1BE877CC" w:rsidR="00AF34A8" w:rsidRPr="00B13615" w:rsidRDefault="00AF34A8" w:rsidP="00AF34A8">
      <w:pPr>
        <w:pStyle w:val="Akapitzlist"/>
        <w:numPr>
          <w:ilvl w:val="0"/>
          <w:numId w:val="39"/>
        </w:numPr>
        <w:ind w:left="284" w:hanging="284"/>
        <w:rPr>
          <w:rFonts w:cs="Arial"/>
        </w:rPr>
      </w:pPr>
      <w:r w:rsidRPr="00B13615">
        <w:rPr>
          <w:rFonts w:cs="Arial"/>
          <w:b/>
        </w:rPr>
        <w:t xml:space="preserve">uchwała Sejmiku </w:t>
      </w:r>
      <w:r w:rsidRPr="00B13615">
        <w:rPr>
          <w:rFonts w:cs="Arial"/>
        </w:rPr>
        <w:t xml:space="preserve">– uchwała Nr LII/988/10 Sejmiku Województwa Podkarpackiego z dnia 25 października 2010 r. w sprawie warunków i trybu wspierania rozwoju sportu w Województwie Podkarpackim (Dz. Urz. Woj. Podkarpackiego Nr 114, poz. 2096, z </w:t>
      </w:r>
      <w:proofErr w:type="spellStart"/>
      <w:r w:rsidRPr="00B13615">
        <w:rPr>
          <w:rFonts w:cs="Arial"/>
        </w:rPr>
        <w:t>późn</w:t>
      </w:r>
      <w:proofErr w:type="spellEnd"/>
      <w:r w:rsidRPr="00B13615">
        <w:rPr>
          <w:rFonts w:cs="Arial"/>
        </w:rPr>
        <w:t>. zm.)</w:t>
      </w:r>
      <w:r w:rsidRPr="00B13615">
        <w:rPr>
          <w:rFonts w:cs="Arial"/>
          <w:bCs/>
        </w:rPr>
        <w:t>,</w:t>
      </w:r>
    </w:p>
    <w:p w14:paraId="5EEB7336" w14:textId="77777777" w:rsidR="00AF34A8" w:rsidRPr="00B13615" w:rsidRDefault="00AF34A8" w:rsidP="00AF34A8">
      <w:pPr>
        <w:pStyle w:val="Akapitzlist"/>
        <w:numPr>
          <w:ilvl w:val="0"/>
          <w:numId w:val="39"/>
        </w:numPr>
        <w:ind w:left="284" w:hanging="284"/>
        <w:rPr>
          <w:rFonts w:cs="Arial"/>
        </w:rPr>
      </w:pPr>
      <w:r w:rsidRPr="00B13615">
        <w:rPr>
          <w:rFonts w:cs="Arial"/>
          <w:b/>
        </w:rPr>
        <w:t>dotacja</w:t>
      </w:r>
      <w:r w:rsidRPr="00B13615">
        <w:rPr>
          <w:rFonts w:cs="Arial"/>
        </w:rPr>
        <w:t xml:space="preserve"> – dotacja celowa z budżetu Województwa Podkarpackiego na zadanie mające na celu podniesienie poziomu sportowego zawodników Województwa Podkarpackiego,</w:t>
      </w:r>
    </w:p>
    <w:p w14:paraId="09AFC13A"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zadanie </w:t>
      </w:r>
      <w:r w:rsidRPr="00B13615">
        <w:rPr>
          <w:rFonts w:cs="Arial"/>
        </w:rPr>
        <w:t>– zadanie mające na celu podniesienie poziomu sportowego zawodników województwa podkarpackiego składające się z działań,</w:t>
      </w:r>
    </w:p>
    <w:p w14:paraId="3694830C"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działanie </w:t>
      </w:r>
      <w:r w:rsidRPr="00B13615">
        <w:rPr>
          <w:rFonts w:cs="Arial"/>
        </w:rPr>
        <w:t>– działanie w wyniku którego powinna nastąpić realizacja celu dotyczącego podniesienia poziomu sportowego zawodników województwa podkarpackiego,</w:t>
      </w:r>
    </w:p>
    <w:p w14:paraId="7A7426F1"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Wnioskodawca </w:t>
      </w:r>
      <w:r w:rsidRPr="00B13615">
        <w:rPr>
          <w:rFonts w:cs="Arial"/>
        </w:rPr>
        <w:t>– stowarzyszenie niedziałające w celu osiągnięcia zysku,</w:t>
      </w:r>
    </w:p>
    <w:p w14:paraId="5506E59C" w14:textId="77777777" w:rsidR="00AF34A8" w:rsidRPr="00B13615" w:rsidRDefault="00AF34A8" w:rsidP="00AF34A8">
      <w:pPr>
        <w:pStyle w:val="Akapitzlist"/>
        <w:numPr>
          <w:ilvl w:val="0"/>
          <w:numId w:val="39"/>
        </w:numPr>
        <w:ind w:left="284" w:hanging="284"/>
        <w:rPr>
          <w:rFonts w:cs="Arial"/>
        </w:rPr>
      </w:pPr>
      <w:r w:rsidRPr="00B13615">
        <w:rPr>
          <w:rFonts w:cs="Arial"/>
          <w:b/>
        </w:rPr>
        <w:t xml:space="preserve">wniosek </w:t>
      </w:r>
      <w:r w:rsidRPr="00B13615">
        <w:rPr>
          <w:rFonts w:cs="Arial"/>
        </w:rPr>
        <w:t xml:space="preserve">– wniosek o udzielenie dotacji celowej z budżetu Województwa Podkarpackiego na zadanie mające na celu podniesienie poziomu sportowego zawodników Województwa Podkarpackiego, </w:t>
      </w:r>
    </w:p>
    <w:p w14:paraId="04A36778" w14:textId="77777777" w:rsidR="00AF34A8" w:rsidRPr="00B13615" w:rsidRDefault="00AF34A8" w:rsidP="00AF34A8">
      <w:pPr>
        <w:pStyle w:val="Akapitzlist"/>
        <w:numPr>
          <w:ilvl w:val="0"/>
          <w:numId w:val="39"/>
        </w:numPr>
        <w:ind w:left="284" w:hanging="426"/>
        <w:rPr>
          <w:rFonts w:cs="Arial"/>
        </w:rPr>
      </w:pPr>
      <w:r w:rsidRPr="00B13615">
        <w:rPr>
          <w:rFonts w:cs="Arial"/>
          <w:b/>
        </w:rPr>
        <w:t>Departament</w:t>
      </w:r>
      <w:r w:rsidRPr="00B13615">
        <w:rPr>
          <w:rFonts w:cs="Arial"/>
        </w:rPr>
        <w:t xml:space="preserve"> – Departament Edukacji, Nauki i Sportu Urzędu Marszałkowskiego Województwa Podkarpackiego w Rzeszowie,</w:t>
      </w:r>
    </w:p>
    <w:p w14:paraId="0BC51940" w14:textId="77777777" w:rsidR="00AF34A8" w:rsidRPr="00B13615" w:rsidRDefault="00AF34A8" w:rsidP="00AF34A8">
      <w:pPr>
        <w:pStyle w:val="Akapitzlist"/>
        <w:numPr>
          <w:ilvl w:val="0"/>
          <w:numId w:val="39"/>
        </w:numPr>
        <w:ind w:left="284" w:hanging="426"/>
        <w:rPr>
          <w:rFonts w:cs="Arial"/>
        </w:rPr>
      </w:pPr>
      <w:r w:rsidRPr="00B13615">
        <w:rPr>
          <w:rFonts w:cs="Arial"/>
          <w:b/>
        </w:rPr>
        <w:t xml:space="preserve">Dyrektor Departamentu </w:t>
      </w:r>
      <w:r w:rsidRPr="00B13615">
        <w:rPr>
          <w:rFonts w:cs="Arial"/>
        </w:rPr>
        <w:t>– Dyrektor Departamentu Edukacji, Nauki i Sportu Urzędu Marszałkowskiego Województwa Podkarpackiego w Rzeszowie,</w:t>
      </w:r>
    </w:p>
    <w:p w14:paraId="236657A3" w14:textId="77777777" w:rsidR="00AF34A8" w:rsidRPr="00B13615" w:rsidRDefault="00AF34A8" w:rsidP="00AF34A8">
      <w:pPr>
        <w:pStyle w:val="Akapitzlist"/>
        <w:numPr>
          <w:ilvl w:val="0"/>
          <w:numId w:val="39"/>
        </w:numPr>
        <w:ind w:left="284" w:hanging="426"/>
        <w:rPr>
          <w:rFonts w:cs="Arial"/>
        </w:rPr>
      </w:pPr>
      <w:r w:rsidRPr="00B13615">
        <w:rPr>
          <w:rFonts w:cs="Arial"/>
          <w:b/>
        </w:rPr>
        <w:t xml:space="preserve">Zleceniobiorca </w:t>
      </w:r>
      <w:r w:rsidRPr="00B13615">
        <w:rPr>
          <w:rFonts w:cs="Arial"/>
        </w:rPr>
        <w:t>– Wnioskodawca, któremu Zarząd udzielił dotację i z którym zawarta została umowa,</w:t>
      </w:r>
    </w:p>
    <w:p w14:paraId="283CC236" w14:textId="77777777" w:rsidR="00AF34A8" w:rsidRPr="00B13615" w:rsidRDefault="00AF34A8" w:rsidP="00AF34A8">
      <w:pPr>
        <w:pStyle w:val="Akapitzlist"/>
        <w:numPr>
          <w:ilvl w:val="0"/>
          <w:numId w:val="39"/>
        </w:numPr>
        <w:ind w:left="284" w:hanging="426"/>
        <w:rPr>
          <w:rFonts w:cs="Arial"/>
        </w:rPr>
      </w:pPr>
      <w:r w:rsidRPr="00B13615">
        <w:rPr>
          <w:rFonts w:cs="Arial"/>
          <w:b/>
        </w:rPr>
        <w:t xml:space="preserve">sprawozdanie </w:t>
      </w:r>
      <w:r w:rsidRPr="00B13615">
        <w:rPr>
          <w:rFonts w:cs="Arial"/>
        </w:rPr>
        <w:t>– sprawozdanie z wykonania zadania mającego na celu podniesienie poziomu sportowego zawodników województwa podkarpackiego</w:t>
      </w:r>
    </w:p>
    <w:p w14:paraId="3DF35BB9" w14:textId="77777777" w:rsidR="00AF34A8" w:rsidRPr="00B13615" w:rsidRDefault="00AF34A8" w:rsidP="00AF34A8">
      <w:pPr>
        <w:pStyle w:val="Nagwek2"/>
        <w:numPr>
          <w:ilvl w:val="0"/>
          <w:numId w:val="40"/>
        </w:numPr>
        <w:ind w:left="426"/>
        <w:jc w:val="left"/>
      </w:pPr>
      <w:r w:rsidRPr="00B13615">
        <w:t>Warunki ubiegania się o dotację:</w:t>
      </w:r>
    </w:p>
    <w:p w14:paraId="3C129456" w14:textId="77777777" w:rsidR="00AF34A8" w:rsidRPr="0012485F" w:rsidRDefault="00AF34A8" w:rsidP="00AF34A8">
      <w:pPr>
        <w:pStyle w:val="Akapitzlist"/>
        <w:numPr>
          <w:ilvl w:val="0"/>
          <w:numId w:val="18"/>
        </w:numPr>
        <w:ind w:left="284" w:hanging="284"/>
        <w:rPr>
          <w:rFonts w:cs="Arial"/>
          <w:szCs w:val="22"/>
        </w:rPr>
      </w:pPr>
      <w:r w:rsidRPr="0012485F">
        <w:rPr>
          <w:rFonts w:cs="Arial"/>
          <w:szCs w:val="22"/>
        </w:rPr>
        <w:t>O dotację może ubiegać się Wnioskodawca, który spełnia łącznie niżej wymienione warunki:</w:t>
      </w:r>
    </w:p>
    <w:p w14:paraId="2FD16FB3" w14:textId="77777777" w:rsidR="00AF34A8" w:rsidRPr="0012485F" w:rsidRDefault="00AF34A8" w:rsidP="00AF34A8">
      <w:pPr>
        <w:pStyle w:val="Default"/>
        <w:numPr>
          <w:ilvl w:val="0"/>
          <w:numId w:val="16"/>
        </w:numPr>
        <w:ind w:left="709" w:hanging="283"/>
        <w:jc w:val="both"/>
        <w:rPr>
          <w:rFonts w:ascii="Arial" w:hAnsi="Arial" w:cs="Arial"/>
          <w:color w:val="auto"/>
          <w:sz w:val="22"/>
          <w:szCs w:val="22"/>
        </w:rPr>
      </w:pPr>
      <w:r w:rsidRPr="0012485F">
        <w:rPr>
          <w:rFonts w:ascii="Arial" w:hAnsi="Arial" w:cs="Arial"/>
          <w:color w:val="auto"/>
          <w:sz w:val="22"/>
          <w:szCs w:val="22"/>
        </w:rPr>
        <w:t>złoży wniosek w terminie określonym w pkt. III niniejszego dokumentu,</w:t>
      </w:r>
    </w:p>
    <w:p w14:paraId="10B6F24F" w14:textId="77777777" w:rsidR="00AF34A8" w:rsidRPr="0012485F" w:rsidRDefault="00AF34A8" w:rsidP="00AF34A8">
      <w:pPr>
        <w:pStyle w:val="Default"/>
        <w:numPr>
          <w:ilvl w:val="0"/>
          <w:numId w:val="16"/>
        </w:numPr>
        <w:ind w:left="709" w:hanging="283"/>
        <w:jc w:val="both"/>
        <w:rPr>
          <w:rFonts w:ascii="Arial" w:hAnsi="Arial" w:cs="Arial"/>
          <w:color w:val="auto"/>
          <w:sz w:val="22"/>
          <w:szCs w:val="22"/>
        </w:rPr>
      </w:pPr>
      <w:r w:rsidRPr="0012485F">
        <w:rPr>
          <w:rFonts w:ascii="Arial" w:hAnsi="Arial" w:cs="Arial"/>
          <w:color w:val="auto"/>
          <w:sz w:val="22"/>
          <w:szCs w:val="22"/>
        </w:rPr>
        <w:t>działania przewidziane do realizacji we wniosku, o którym mowa w pkt 1 realizują cel publiczny, o którym mowa w § 3 ust. 2. uchwały Sejmiku,</w:t>
      </w:r>
    </w:p>
    <w:p w14:paraId="557A70BA" w14:textId="77777777" w:rsidR="00AF34A8" w:rsidRPr="0012485F" w:rsidRDefault="00AF34A8" w:rsidP="00AF34A8">
      <w:pPr>
        <w:pStyle w:val="Default"/>
        <w:numPr>
          <w:ilvl w:val="0"/>
          <w:numId w:val="16"/>
        </w:numPr>
        <w:ind w:left="709" w:hanging="283"/>
        <w:jc w:val="both"/>
        <w:rPr>
          <w:rFonts w:ascii="Arial" w:hAnsi="Arial" w:cs="Arial"/>
          <w:color w:val="auto"/>
          <w:sz w:val="22"/>
          <w:szCs w:val="22"/>
        </w:rPr>
      </w:pPr>
      <w:r w:rsidRPr="0012485F">
        <w:rPr>
          <w:rFonts w:ascii="Arial" w:hAnsi="Arial" w:cs="Arial"/>
          <w:color w:val="auto"/>
          <w:sz w:val="22"/>
          <w:szCs w:val="22"/>
        </w:rPr>
        <w:t>ma siedzibę na terenie województwa podkarpackiego.</w:t>
      </w:r>
    </w:p>
    <w:p w14:paraId="554379F8" w14:textId="77777777" w:rsidR="00AF34A8" w:rsidRPr="0012485F" w:rsidRDefault="00AF34A8" w:rsidP="00AF34A8">
      <w:pPr>
        <w:pStyle w:val="Akapitzlist"/>
        <w:numPr>
          <w:ilvl w:val="0"/>
          <w:numId w:val="18"/>
        </w:numPr>
        <w:ind w:left="284" w:hanging="284"/>
        <w:rPr>
          <w:rFonts w:cs="Arial"/>
          <w:szCs w:val="22"/>
        </w:rPr>
      </w:pPr>
      <w:r w:rsidRPr="0012485F">
        <w:rPr>
          <w:rFonts w:cs="Arial"/>
          <w:szCs w:val="22"/>
        </w:rPr>
        <w:t>Koszty możliwe do poniesienia w ramach dotacji:</w:t>
      </w:r>
    </w:p>
    <w:p w14:paraId="551D1942" w14:textId="6C418AFC" w:rsidR="0012485F" w:rsidRPr="00C76333" w:rsidRDefault="00AF34A8" w:rsidP="00C76333">
      <w:pPr>
        <w:pStyle w:val="Akapitzlist"/>
        <w:numPr>
          <w:ilvl w:val="1"/>
          <w:numId w:val="17"/>
        </w:numPr>
        <w:ind w:left="709" w:hanging="283"/>
        <w:rPr>
          <w:rFonts w:cs="Arial"/>
          <w:szCs w:val="22"/>
        </w:rPr>
      </w:pPr>
      <w:r w:rsidRPr="0012485F">
        <w:rPr>
          <w:rFonts w:cs="Arial"/>
          <w:szCs w:val="22"/>
        </w:rPr>
        <w:t>rodzaje kosztów oraz stawki maksymalne kosztów:</w:t>
      </w:r>
    </w:p>
    <w:p w14:paraId="5D512F04" w14:textId="77777777" w:rsidR="00C76333" w:rsidRDefault="00C76333">
      <w:r>
        <w:br w:type="page"/>
      </w:r>
    </w:p>
    <w:tbl>
      <w:tblPr>
        <w:tblStyle w:val="Tabela-Siatka"/>
        <w:tblW w:w="8788" w:type="dxa"/>
        <w:tblLook w:val="04A0" w:firstRow="1" w:lastRow="0" w:firstColumn="1" w:lastColumn="0" w:noHBand="0" w:noVBand="1"/>
        <w:tblCaption w:val="Rodzaje kosztów możliwych do poniesienia z dotacji"/>
        <w:tblDescription w:val="Tabela zawiera rodzaje (nazwy) kosztów możliwych do poniesienia z dotacji wraz z określeniem maksymalnych stawek możliwych do sfinansowania z dotacji."/>
      </w:tblPr>
      <w:tblGrid>
        <w:gridCol w:w="6095"/>
        <w:gridCol w:w="2693"/>
      </w:tblGrid>
      <w:tr w:rsidR="00AF34A8" w:rsidRPr="00B13615" w14:paraId="1CD64969" w14:textId="77777777" w:rsidTr="008809B1">
        <w:tc>
          <w:tcPr>
            <w:tcW w:w="6095" w:type="dxa"/>
          </w:tcPr>
          <w:p w14:paraId="51448F76" w14:textId="297DE1EE" w:rsidR="00AF34A8" w:rsidRPr="00B13615" w:rsidRDefault="00AF34A8" w:rsidP="008809B1">
            <w:pPr>
              <w:pStyle w:val="Akapitzlist"/>
              <w:ind w:left="0"/>
              <w:jc w:val="center"/>
              <w:rPr>
                <w:rFonts w:cs="Arial"/>
                <w:b/>
              </w:rPr>
            </w:pPr>
            <w:r>
              <w:rPr>
                <w:rFonts w:cs="Arial"/>
              </w:rPr>
              <w:lastRenderedPageBreak/>
              <w:br w:type="page"/>
            </w:r>
            <w:r w:rsidRPr="00B13615">
              <w:rPr>
                <w:rFonts w:cs="Arial"/>
                <w:b/>
              </w:rPr>
              <w:t>Rodzaj kosztu</w:t>
            </w:r>
          </w:p>
        </w:tc>
        <w:tc>
          <w:tcPr>
            <w:tcW w:w="2693" w:type="dxa"/>
          </w:tcPr>
          <w:p w14:paraId="4E40890B" w14:textId="77777777" w:rsidR="00AF34A8" w:rsidRPr="00B13615" w:rsidRDefault="00AF34A8" w:rsidP="008809B1">
            <w:pPr>
              <w:pStyle w:val="Akapitzlist"/>
              <w:ind w:left="0"/>
              <w:jc w:val="center"/>
              <w:rPr>
                <w:rFonts w:cs="Arial"/>
                <w:b/>
              </w:rPr>
            </w:pPr>
            <w:r w:rsidRPr="00B13615">
              <w:rPr>
                <w:rFonts w:cs="Arial"/>
                <w:b/>
              </w:rPr>
              <w:t>Maksymalna stawka</w:t>
            </w:r>
          </w:p>
        </w:tc>
      </w:tr>
      <w:tr w:rsidR="00AF34A8" w:rsidRPr="00B13615" w14:paraId="0B07ECFF" w14:textId="77777777" w:rsidTr="008809B1">
        <w:tc>
          <w:tcPr>
            <w:tcW w:w="6095" w:type="dxa"/>
          </w:tcPr>
          <w:p w14:paraId="63CAEF86" w14:textId="77777777" w:rsidR="00AF34A8" w:rsidRPr="00B61E56" w:rsidRDefault="00AF34A8" w:rsidP="008809B1">
            <w:pPr>
              <w:pStyle w:val="Akapitzlist"/>
              <w:ind w:left="0"/>
              <w:rPr>
                <w:rFonts w:cs="Arial"/>
                <w:b/>
              </w:rPr>
            </w:pPr>
            <w:r w:rsidRPr="00B61E56">
              <w:rPr>
                <w:rFonts w:cs="Arial"/>
                <w:b/>
              </w:rPr>
              <w:t>Udział w szkoleniu sportowym</w:t>
            </w:r>
          </w:p>
          <w:p w14:paraId="7B53D239" w14:textId="77777777" w:rsidR="00AF34A8" w:rsidRPr="00B61E56" w:rsidRDefault="00AF34A8" w:rsidP="008809B1">
            <w:pPr>
              <w:pStyle w:val="Akapitzlist"/>
              <w:ind w:left="0"/>
              <w:rPr>
                <w:rFonts w:cs="Arial"/>
                <w:b/>
              </w:rPr>
            </w:pPr>
            <w:r w:rsidRPr="00B61E56">
              <w:rPr>
                <w:rFonts w:cs="Arial"/>
                <w:sz w:val="16"/>
                <w:szCs w:val="16"/>
              </w:rPr>
              <w:t>Koszt udziału reprezentantów województwa podkarpackiego i ich trenerów/instruktorów (max. 1 trener na 6 zawodników) w zgrupowaniach/ obozach szkoleniowych. W ramach stawki maksymalnej mogą być ponoszone koszty związane z udziałem w obozach/zgrupowaniach szkoleniowych, tj. koszty wyżywienia, zakwaterowania, wynajmu obiektów.</w:t>
            </w:r>
          </w:p>
        </w:tc>
        <w:tc>
          <w:tcPr>
            <w:tcW w:w="2693" w:type="dxa"/>
            <w:vAlign w:val="center"/>
          </w:tcPr>
          <w:p w14:paraId="59B4E026" w14:textId="77777777" w:rsidR="00AF34A8" w:rsidRPr="0012485F" w:rsidRDefault="00AF34A8" w:rsidP="008809B1">
            <w:pPr>
              <w:pStyle w:val="Akapitzlist"/>
              <w:ind w:left="0"/>
              <w:rPr>
                <w:rFonts w:cs="Arial"/>
                <w:sz w:val="20"/>
                <w:szCs w:val="20"/>
              </w:rPr>
            </w:pPr>
            <w:r w:rsidRPr="0012485F">
              <w:rPr>
                <w:rFonts w:cs="Arial"/>
                <w:sz w:val="20"/>
                <w:szCs w:val="20"/>
              </w:rPr>
              <w:t>125 zł/osobodzień</w:t>
            </w:r>
          </w:p>
        </w:tc>
      </w:tr>
      <w:tr w:rsidR="00AF34A8" w:rsidRPr="00B13615" w14:paraId="080A380D" w14:textId="77777777" w:rsidTr="008809B1">
        <w:tc>
          <w:tcPr>
            <w:tcW w:w="6095" w:type="dxa"/>
          </w:tcPr>
          <w:p w14:paraId="4A1BA849" w14:textId="77777777" w:rsidR="00AF34A8" w:rsidRPr="00B61E56" w:rsidRDefault="00AF34A8" w:rsidP="008809B1">
            <w:pPr>
              <w:pStyle w:val="Akapitzlist"/>
              <w:ind w:left="0"/>
              <w:rPr>
                <w:rFonts w:cs="Arial"/>
                <w:b/>
              </w:rPr>
            </w:pPr>
            <w:r w:rsidRPr="00B61E56">
              <w:rPr>
                <w:rFonts w:cs="Arial"/>
                <w:b/>
              </w:rPr>
              <w:t xml:space="preserve">Zakwaterowanie </w:t>
            </w:r>
          </w:p>
          <w:p w14:paraId="2213D475" w14:textId="0A2F6D7B" w:rsidR="00AF34A8" w:rsidRPr="00B61E56" w:rsidRDefault="00AF34A8" w:rsidP="008809B1">
            <w:pPr>
              <w:pStyle w:val="Akapitzlist"/>
              <w:ind w:left="0"/>
              <w:rPr>
                <w:rFonts w:cs="Arial"/>
                <w:b/>
              </w:rPr>
            </w:pPr>
            <w:r w:rsidRPr="00B61E56">
              <w:rPr>
                <w:rFonts w:cs="Arial"/>
                <w:sz w:val="16"/>
                <w:szCs w:val="16"/>
              </w:rPr>
              <w:t>koszt ten może dotyczyć wyłącznie reprezentantów województwa podkarpackiego i ich trenerów/instruktorów biorących udział w zawodach odbywających się poza województwem podkarpackim</w:t>
            </w:r>
            <w:r w:rsidR="00CF217C">
              <w:rPr>
                <w:rFonts w:cs="Arial"/>
                <w:sz w:val="16"/>
                <w:szCs w:val="16"/>
              </w:rPr>
              <w:t xml:space="preserve"> </w:t>
            </w:r>
            <w:r w:rsidR="00CF217C" w:rsidRPr="00566521">
              <w:rPr>
                <w:rFonts w:cs="Arial"/>
                <w:sz w:val="16"/>
                <w:szCs w:val="16"/>
              </w:rPr>
              <w:t>(max 1 trenera na 6 zawodników)</w:t>
            </w:r>
            <w:r w:rsidRPr="00B61E56">
              <w:rPr>
                <w:rFonts w:cs="Arial"/>
                <w:sz w:val="16"/>
                <w:szCs w:val="16"/>
              </w:rPr>
              <w:t xml:space="preserve">; w przypadku zawodów odbywających się na terenie województwa podkarpackiego koszt ten może dotyczyć wyłącznie zawodników kadry wojewódzkiej i max. 1 trenera na 6 zawodników.  </w:t>
            </w:r>
            <w:r w:rsidRPr="00B61E56">
              <w:rPr>
                <w:rFonts w:cs="Arial"/>
                <w:sz w:val="20"/>
                <w:szCs w:val="20"/>
              </w:rPr>
              <w:t xml:space="preserve"> </w:t>
            </w:r>
          </w:p>
        </w:tc>
        <w:tc>
          <w:tcPr>
            <w:tcW w:w="2693" w:type="dxa"/>
            <w:vAlign w:val="center"/>
          </w:tcPr>
          <w:p w14:paraId="6DCA6178" w14:textId="77777777" w:rsidR="00AF34A8" w:rsidRPr="0012485F" w:rsidRDefault="00AF34A8" w:rsidP="008809B1">
            <w:pPr>
              <w:pStyle w:val="Akapitzlist"/>
              <w:ind w:left="0"/>
              <w:rPr>
                <w:rFonts w:cs="Arial"/>
                <w:sz w:val="20"/>
                <w:szCs w:val="20"/>
              </w:rPr>
            </w:pPr>
            <w:r w:rsidRPr="0012485F">
              <w:rPr>
                <w:rFonts w:cs="Arial"/>
                <w:sz w:val="20"/>
                <w:szCs w:val="20"/>
              </w:rPr>
              <w:t>75 zł/osobodzień</w:t>
            </w:r>
          </w:p>
        </w:tc>
      </w:tr>
      <w:tr w:rsidR="00AF34A8" w:rsidRPr="00B13615" w14:paraId="2E0AA7C2" w14:textId="77777777" w:rsidTr="008809B1">
        <w:tc>
          <w:tcPr>
            <w:tcW w:w="6095" w:type="dxa"/>
          </w:tcPr>
          <w:p w14:paraId="0B14FD27" w14:textId="77777777" w:rsidR="00AF34A8" w:rsidRPr="00B61E56" w:rsidRDefault="00AF34A8" w:rsidP="008809B1">
            <w:pPr>
              <w:pStyle w:val="Akapitzlist"/>
              <w:ind w:left="0"/>
              <w:rPr>
                <w:rFonts w:cs="Arial"/>
                <w:b/>
              </w:rPr>
            </w:pPr>
            <w:r w:rsidRPr="00B61E56">
              <w:rPr>
                <w:rFonts w:cs="Arial"/>
                <w:b/>
              </w:rPr>
              <w:t>Wyżywienie</w:t>
            </w:r>
          </w:p>
          <w:p w14:paraId="3F407E03" w14:textId="73290D65" w:rsidR="00AF34A8" w:rsidRPr="00B61E56" w:rsidRDefault="00AF34A8" w:rsidP="008809B1">
            <w:pPr>
              <w:pStyle w:val="Akapitzlist"/>
              <w:ind w:left="0"/>
              <w:rPr>
                <w:rFonts w:cs="Arial"/>
                <w:b/>
              </w:rPr>
            </w:pPr>
            <w:r w:rsidRPr="00B61E56">
              <w:rPr>
                <w:rFonts w:cs="Arial"/>
                <w:sz w:val="16"/>
                <w:szCs w:val="16"/>
              </w:rPr>
              <w:t xml:space="preserve">obejmuje śniadanie, obiad, kolację oraz wyżywienie „w drodze”; nie obejmuje suplementów diety. Koszt ten może dotyczyć wyłącznie reprezentantów województwa podkarpackiego i ich trenerów/instruktorów biorących udział </w:t>
            </w:r>
            <w:r w:rsidRPr="00B61E56">
              <w:rPr>
                <w:rFonts w:cs="Arial"/>
                <w:sz w:val="16"/>
                <w:szCs w:val="16"/>
              </w:rPr>
              <w:br/>
              <w:t>w  zawodach odbywających się poza województwem podkarpackim</w:t>
            </w:r>
            <w:r w:rsidR="00CF217C">
              <w:rPr>
                <w:rFonts w:cs="Arial"/>
                <w:sz w:val="16"/>
                <w:szCs w:val="16"/>
              </w:rPr>
              <w:t xml:space="preserve"> </w:t>
            </w:r>
            <w:r w:rsidR="00CF217C" w:rsidRPr="00566521">
              <w:rPr>
                <w:rFonts w:cs="Arial"/>
                <w:sz w:val="16"/>
                <w:szCs w:val="16"/>
              </w:rPr>
              <w:t>(max 1 trenera na 6 zawodników)</w:t>
            </w:r>
            <w:r w:rsidRPr="00B61E56">
              <w:rPr>
                <w:rFonts w:cs="Arial"/>
                <w:sz w:val="16"/>
                <w:szCs w:val="16"/>
              </w:rPr>
              <w:t>; w przypadku zawodów odbywających się na terenie województwa podkarpackiego koszt ten może dotyczyć wyłącznie zawodników kadry wojewódzkiej i max. 1 trenera na 6 zawodników.</w:t>
            </w:r>
          </w:p>
        </w:tc>
        <w:tc>
          <w:tcPr>
            <w:tcW w:w="2693" w:type="dxa"/>
            <w:vAlign w:val="center"/>
          </w:tcPr>
          <w:p w14:paraId="282EFF73" w14:textId="77777777" w:rsidR="00AF34A8" w:rsidRPr="0012485F" w:rsidRDefault="00AF34A8" w:rsidP="008809B1">
            <w:pPr>
              <w:pStyle w:val="Akapitzlist"/>
              <w:ind w:left="0"/>
              <w:rPr>
                <w:rFonts w:cs="Arial"/>
                <w:sz w:val="20"/>
                <w:szCs w:val="20"/>
              </w:rPr>
            </w:pPr>
            <w:r w:rsidRPr="0012485F">
              <w:rPr>
                <w:rFonts w:cs="Arial"/>
                <w:sz w:val="20"/>
                <w:szCs w:val="20"/>
              </w:rPr>
              <w:t>50 zł/osobodzień</w:t>
            </w:r>
          </w:p>
        </w:tc>
      </w:tr>
      <w:tr w:rsidR="00AF34A8" w:rsidRPr="00B13615" w14:paraId="05B88CED" w14:textId="77777777" w:rsidTr="008809B1">
        <w:tc>
          <w:tcPr>
            <w:tcW w:w="6095" w:type="dxa"/>
          </w:tcPr>
          <w:p w14:paraId="69D2942B" w14:textId="77777777" w:rsidR="00AF34A8" w:rsidRPr="00B61E56" w:rsidRDefault="00AF34A8" w:rsidP="008809B1">
            <w:pPr>
              <w:pStyle w:val="Akapitzlist"/>
              <w:ind w:left="0"/>
              <w:rPr>
                <w:rFonts w:cs="Arial"/>
              </w:rPr>
            </w:pPr>
            <w:r w:rsidRPr="00B61E56">
              <w:rPr>
                <w:rFonts w:cs="Arial"/>
                <w:b/>
              </w:rPr>
              <w:t>Transport uczestników działania</w:t>
            </w:r>
          </w:p>
          <w:p w14:paraId="4E8B1587" w14:textId="77777777" w:rsidR="00AF34A8" w:rsidRPr="00B61E56" w:rsidRDefault="00AF34A8" w:rsidP="008809B1">
            <w:pPr>
              <w:pStyle w:val="Akapitzlist"/>
              <w:ind w:left="0"/>
              <w:rPr>
                <w:rFonts w:cs="Arial"/>
              </w:rPr>
            </w:pPr>
            <w:r w:rsidRPr="00B61E56">
              <w:rPr>
                <w:rFonts w:cs="Arial"/>
                <w:sz w:val="16"/>
                <w:szCs w:val="16"/>
              </w:rPr>
              <w:t xml:space="preserve">dojazd do miejsca realizacji działania oraz powrót, a także uzasadnione przejazdy na miejscu realizacji działania. Koszt należy skalkulować w oparciu o optymalną liczbę kilometrów i liczbę uczestników danego działania. Tak obliczona kwota może zostać wydatkowana zarówno na wynajęcie samochodu osobowego, </w:t>
            </w:r>
            <w:proofErr w:type="spellStart"/>
            <w:r w:rsidRPr="00B61E56">
              <w:rPr>
                <w:rFonts w:cs="Arial"/>
                <w:sz w:val="16"/>
                <w:szCs w:val="16"/>
              </w:rPr>
              <w:t>busa</w:t>
            </w:r>
            <w:proofErr w:type="spellEnd"/>
            <w:r w:rsidRPr="00B61E56">
              <w:rPr>
                <w:rFonts w:cs="Arial"/>
                <w:sz w:val="16"/>
                <w:szCs w:val="16"/>
              </w:rPr>
              <w:t>, autobusu jak i podróż komunikacją publiczną. Jeśli miejsce realizacji działania nie jest znane na etapie sporządzania wniosku, do kalkulacji kosztu transportu należy przyjąć odległość do potencjalnie możliwej lokalizacji realizacji działania.</w:t>
            </w:r>
          </w:p>
        </w:tc>
        <w:tc>
          <w:tcPr>
            <w:tcW w:w="2693" w:type="dxa"/>
            <w:vAlign w:val="center"/>
          </w:tcPr>
          <w:p w14:paraId="48C5C910" w14:textId="36A37187" w:rsidR="00AF34A8" w:rsidRPr="0012485F" w:rsidRDefault="00AF34A8" w:rsidP="00AF34A8">
            <w:pPr>
              <w:pStyle w:val="Akapitzlist"/>
              <w:numPr>
                <w:ilvl w:val="0"/>
                <w:numId w:val="29"/>
              </w:numPr>
              <w:ind w:left="176" w:hanging="219"/>
              <w:jc w:val="left"/>
              <w:rPr>
                <w:rFonts w:cs="Arial"/>
                <w:sz w:val="20"/>
                <w:szCs w:val="20"/>
              </w:rPr>
            </w:pPr>
            <w:r w:rsidRPr="0012485F">
              <w:rPr>
                <w:rFonts w:cs="Arial"/>
                <w:sz w:val="20"/>
                <w:szCs w:val="20"/>
              </w:rPr>
              <w:t>0,</w:t>
            </w:r>
            <w:r w:rsidR="006C0A99" w:rsidRPr="0012485F">
              <w:rPr>
                <w:rFonts w:cs="Arial"/>
                <w:sz w:val="20"/>
                <w:szCs w:val="20"/>
              </w:rPr>
              <w:t>85</w:t>
            </w:r>
            <w:r w:rsidRPr="0012485F">
              <w:rPr>
                <w:rFonts w:cs="Arial"/>
                <w:sz w:val="20"/>
                <w:szCs w:val="20"/>
              </w:rPr>
              <w:t xml:space="preserve"> zł/km (1-5 osób)</w:t>
            </w:r>
          </w:p>
          <w:p w14:paraId="66BF4FAA" w14:textId="1E495FCF" w:rsidR="00AF34A8" w:rsidRPr="0012485F" w:rsidRDefault="006C0A99" w:rsidP="00AF34A8">
            <w:pPr>
              <w:pStyle w:val="Akapitzlist"/>
              <w:numPr>
                <w:ilvl w:val="0"/>
                <w:numId w:val="29"/>
              </w:numPr>
              <w:ind w:left="176" w:hanging="219"/>
              <w:jc w:val="left"/>
              <w:rPr>
                <w:rFonts w:cs="Arial"/>
                <w:sz w:val="20"/>
                <w:szCs w:val="20"/>
              </w:rPr>
            </w:pPr>
            <w:r w:rsidRPr="0012485F">
              <w:rPr>
                <w:rFonts w:cs="Arial"/>
                <w:sz w:val="20"/>
                <w:szCs w:val="20"/>
              </w:rPr>
              <w:t>3,50</w:t>
            </w:r>
            <w:r w:rsidR="00AF34A8" w:rsidRPr="0012485F">
              <w:rPr>
                <w:rFonts w:cs="Arial"/>
                <w:sz w:val="20"/>
                <w:szCs w:val="20"/>
              </w:rPr>
              <w:t xml:space="preserve"> zł/km (6-15 osób)</w:t>
            </w:r>
          </w:p>
          <w:p w14:paraId="54601954" w14:textId="527EB119" w:rsidR="00AF34A8" w:rsidRPr="0012485F" w:rsidRDefault="006C0A99" w:rsidP="00AF34A8">
            <w:pPr>
              <w:pStyle w:val="Akapitzlist"/>
              <w:numPr>
                <w:ilvl w:val="0"/>
                <w:numId w:val="29"/>
              </w:numPr>
              <w:ind w:left="176" w:hanging="219"/>
              <w:jc w:val="left"/>
              <w:rPr>
                <w:rFonts w:cs="Arial"/>
                <w:sz w:val="20"/>
                <w:szCs w:val="20"/>
              </w:rPr>
            </w:pPr>
            <w:r w:rsidRPr="0012485F">
              <w:rPr>
                <w:rFonts w:cs="Arial"/>
                <w:sz w:val="20"/>
                <w:szCs w:val="20"/>
              </w:rPr>
              <w:t>7</w:t>
            </w:r>
            <w:r w:rsidR="00AF34A8" w:rsidRPr="0012485F">
              <w:rPr>
                <w:rFonts w:cs="Arial"/>
                <w:sz w:val="20"/>
                <w:szCs w:val="20"/>
              </w:rPr>
              <w:t>,</w:t>
            </w:r>
            <w:r w:rsidRPr="0012485F">
              <w:rPr>
                <w:rFonts w:cs="Arial"/>
                <w:sz w:val="20"/>
                <w:szCs w:val="20"/>
              </w:rPr>
              <w:t>0</w:t>
            </w:r>
            <w:r w:rsidR="00AF34A8" w:rsidRPr="0012485F">
              <w:rPr>
                <w:rFonts w:cs="Arial"/>
                <w:sz w:val="20"/>
                <w:szCs w:val="20"/>
              </w:rPr>
              <w:t>0 zł/km (&gt; 15 osób)</w:t>
            </w:r>
          </w:p>
        </w:tc>
      </w:tr>
      <w:tr w:rsidR="00AF34A8" w:rsidRPr="00B13615" w14:paraId="02A8CDBD" w14:textId="77777777" w:rsidTr="008809B1">
        <w:tc>
          <w:tcPr>
            <w:tcW w:w="6095" w:type="dxa"/>
          </w:tcPr>
          <w:p w14:paraId="140318AC" w14:textId="77777777" w:rsidR="00AF34A8" w:rsidRPr="00B13615" w:rsidRDefault="00AF34A8" w:rsidP="008809B1">
            <w:pPr>
              <w:pStyle w:val="Akapitzlist"/>
              <w:ind w:left="0"/>
              <w:rPr>
                <w:rFonts w:cs="Arial"/>
                <w:b/>
              </w:rPr>
            </w:pPr>
            <w:r w:rsidRPr="00B13615">
              <w:rPr>
                <w:rFonts w:cs="Arial"/>
                <w:b/>
              </w:rPr>
              <w:t xml:space="preserve">Wynagrodzenie trenerów/instruktorów </w:t>
            </w:r>
          </w:p>
          <w:p w14:paraId="55D63747" w14:textId="77777777" w:rsidR="00AF34A8" w:rsidRPr="00B13615" w:rsidRDefault="00AF34A8" w:rsidP="008809B1">
            <w:pPr>
              <w:pStyle w:val="Akapitzlist"/>
              <w:ind w:left="0"/>
              <w:rPr>
                <w:rFonts w:cs="Arial"/>
                <w:b/>
              </w:rPr>
            </w:pPr>
            <w:r w:rsidRPr="00B13615">
              <w:rPr>
                <w:rFonts w:cs="Arial"/>
                <w:sz w:val="16"/>
                <w:szCs w:val="16"/>
              </w:rPr>
              <w:t>biorących udział w działaniach</w:t>
            </w:r>
            <w:r>
              <w:rPr>
                <w:rFonts w:cs="Arial"/>
                <w:sz w:val="16"/>
                <w:szCs w:val="16"/>
              </w:rPr>
              <w:t xml:space="preserve"> </w:t>
            </w:r>
            <w:r w:rsidRPr="00B13615">
              <w:rPr>
                <w:rFonts w:cs="Arial"/>
                <w:sz w:val="16"/>
                <w:szCs w:val="16"/>
              </w:rPr>
              <w:t>wraz z</w:t>
            </w:r>
            <w:r>
              <w:rPr>
                <w:rFonts w:cs="Arial"/>
                <w:sz w:val="16"/>
                <w:szCs w:val="16"/>
              </w:rPr>
              <w:t xml:space="preserve"> </w:t>
            </w:r>
            <w:r w:rsidRPr="00B13615">
              <w:rPr>
                <w:rFonts w:cs="Arial"/>
                <w:sz w:val="16"/>
                <w:szCs w:val="16"/>
              </w:rPr>
              <w:t>reprezentantami Województwa Podkarpackiego – z dotacji możliwe jest finansowanie wynagrodzenia nie więcej niż 1 trenera/instruktora na 6 zawodników; podczas działań odbywających się poza Województwem Podkarpackim trener/instruktor pełni jednocześnie funkcję opiekuna.</w:t>
            </w:r>
          </w:p>
        </w:tc>
        <w:tc>
          <w:tcPr>
            <w:tcW w:w="2693" w:type="dxa"/>
            <w:vAlign w:val="center"/>
          </w:tcPr>
          <w:p w14:paraId="161392DC" w14:textId="77777777" w:rsidR="00AF34A8" w:rsidRPr="0012485F" w:rsidRDefault="00AF34A8" w:rsidP="00AF34A8">
            <w:pPr>
              <w:pStyle w:val="Akapitzlist"/>
              <w:numPr>
                <w:ilvl w:val="0"/>
                <w:numId w:val="30"/>
              </w:numPr>
              <w:ind w:left="176" w:hanging="219"/>
              <w:jc w:val="left"/>
              <w:rPr>
                <w:rFonts w:cs="Arial"/>
                <w:sz w:val="20"/>
                <w:szCs w:val="20"/>
              </w:rPr>
            </w:pPr>
            <w:r w:rsidRPr="0012485F">
              <w:rPr>
                <w:rFonts w:cs="Arial"/>
                <w:sz w:val="20"/>
                <w:szCs w:val="20"/>
              </w:rPr>
              <w:t>180 zł/osobodzień – trener</w:t>
            </w:r>
          </w:p>
          <w:p w14:paraId="7A50A3CC" w14:textId="7F126E51" w:rsidR="00AF34A8" w:rsidRPr="0012485F" w:rsidRDefault="00AF34A8" w:rsidP="006C0A99">
            <w:pPr>
              <w:pStyle w:val="Akapitzlist"/>
              <w:numPr>
                <w:ilvl w:val="0"/>
                <w:numId w:val="30"/>
              </w:numPr>
              <w:ind w:left="176" w:hanging="219"/>
              <w:jc w:val="left"/>
              <w:rPr>
                <w:rFonts w:cs="Arial"/>
                <w:sz w:val="20"/>
                <w:szCs w:val="20"/>
              </w:rPr>
            </w:pPr>
            <w:r w:rsidRPr="0012485F">
              <w:rPr>
                <w:rFonts w:cs="Arial"/>
                <w:sz w:val="20"/>
                <w:szCs w:val="20"/>
              </w:rPr>
              <w:t>150 zł/osobodzień – instruktor</w:t>
            </w:r>
          </w:p>
        </w:tc>
      </w:tr>
      <w:tr w:rsidR="00AF34A8" w:rsidRPr="00B13615" w14:paraId="183C947C" w14:textId="77777777" w:rsidTr="008809B1">
        <w:tc>
          <w:tcPr>
            <w:tcW w:w="6095" w:type="dxa"/>
          </w:tcPr>
          <w:p w14:paraId="20E96C42" w14:textId="77777777" w:rsidR="00AF34A8" w:rsidRPr="00B13615" w:rsidRDefault="00AF34A8" w:rsidP="008809B1">
            <w:pPr>
              <w:pStyle w:val="Akapitzlist"/>
              <w:ind w:left="0"/>
              <w:rPr>
                <w:rFonts w:cs="Arial"/>
                <w:b/>
              </w:rPr>
            </w:pPr>
            <w:r w:rsidRPr="00B13615">
              <w:rPr>
                <w:rFonts w:cs="Arial"/>
                <w:b/>
              </w:rPr>
              <w:t>Opłaty startowe</w:t>
            </w:r>
          </w:p>
          <w:p w14:paraId="35EAD3FB" w14:textId="77777777" w:rsidR="00AF34A8" w:rsidRPr="00B13615" w:rsidRDefault="00AF34A8" w:rsidP="008809B1">
            <w:pPr>
              <w:pStyle w:val="Akapitzlist"/>
              <w:ind w:left="0"/>
              <w:rPr>
                <w:rFonts w:cs="Arial"/>
              </w:rPr>
            </w:pPr>
            <w:r w:rsidRPr="00B13615">
              <w:rPr>
                <w:rFonts w:cs="Arial"/>
                <w:sz w:val="16"/>
                <w:szCs w:val="16"/>
              </w:rPr>
              <w:t>opłaty wynikające z regulaminu zawodów. Jeśli na etapie sporządzania wniosku regulamin zawodów nie został opracowany do kalkulacji kosztu należy przyjąć wysokość opłaty startowej, która obowiązywała w zawodach tej samej rangi w roku poprzednim.</w:t>
            </w:r>
          </w:p>
        </w:tc>
        <w:tc>
          <w:tcPr>
            <w:tcW w:w="2693" w:type="dxa"/>
          </w:tcPr>
          <w:p w14:paraId="0CD310EA" w14:textId="77777777" w:rsidR="00AF34A8" w:rsidRPr="0012485F" w:rsidRDefault="00AF34A8" w:rsidP="008809B1">
            <w:pPr>
              <w:pStyle w:val="Akapitzlist"/>
              <w:ind w:left="0"/>
              <w:rPr>
                <w:rFonts w:cs="Arial"/>
                <w:sz w:val="20"/>
                <w:szCs w:val="20"/>
              </w:rPr>
            </w:pPr>
            <w:r w:rsidRPr="0012485F">
              <w:rPr>
                <w:rFonts w:cs="Arial"/>
                <w:sz w:val="20"/>
                <w:szCs w:val="20"/>
              </w:rPr>
              <w:t>zgodnie z regulaminem zawodów</w:t>
            </w:r>
          </w:p>
        </w:tc>
      </w:tr>
      <w:tr w:rsidR="00AF34A8" w:rsidRPr="00B13615" w14:paraId="37076BEF" w14:textId="77777777" w:rsidTr="008809B1">
        <w:tc>
          <w:tcPr>
            <w:tcW w:w="6095" w:type="dxa"/>
          </w:tcPr>
          <w:p w14:paraId="67192AB7" w14:textId="77777777" w:rsidR="00AF34A8" w:rsidRPr="00B13615" w:rsidRDefault="00AF34A8" w:rsidP="008809B1">
            <w:pPr>
              <w:pStyle w:val="Akapitzlist"/>
              <w:ind w:left="0"/>
              <w:rPr>
                <w:rFonts w:cs="Arial"/>
              </w:rPr>
            </w:pPr>
            <w:r w:rsidRPr="00B13615">
              <w:rPr>
                <w:rFonts w:cs="Arial"/>
                <w:b/>
              </w:rPr>
              <w:t>Opłaty sędziowskie</w:t>
            </w:r>
            <w:r w:rsidRPr="00B13615">
              <w:rPr>
                <w:rFonts w:cs="Arial"/>
              </w:rPr>
              <w:t xml:space="preserve"> (na osobę)</w:t>
            </w:r>
          </w:p>
        </w:tc>
        <w:tc>
          <w:tcPr>
            <w:tcW w:w="2693" w:type="dxa"/>
          </w:tcPr>
          <w:p w14:paraId="4B88AE3C" w14:textId="77777777" w:rsidR="00AF34A8" w:rsidRPr="0012485F" w:rsidRDefault="00AF34A8" w:rsidP="00AF34A8">
            <w:pPr>
              <w:pStyle w:val="Akapitzlist"/>
              <w:numPr>
                <w:ilvl w:val="0"/>
                <w:numId w:val="31"/>
              </w:numPr>
              <w:ind w:left="176" w:right="-108" w:hanging="219"/>
              <w:jc w:val="left"/>
              <w:rPr>
                <w:rFonts w:cs="Arial"/>
                <w:sz w:val="20"/>
                <w:szCs w:val="20"/>
              </w:rPr>
            </w:pPr>
            <w:r w:rsidRPr="0012485F">
              <w:rPr>
                <w:rFonts w:cs="Arial"/>
                <w:sz w:val="20"/>
                <w:szCs w:val="20"/>
              </w:rPr>
              <w:t>150 zł/dzień – dla  sportów indywidualnych</w:t>
            </w:r>
          </w:p>
          <w:p w14:paraId="55910205" w14:textId="77777777" w:rsidR="00AF34A8" w:rsidRPr="0012485F" w:rsidRDefault="00AF34A8" w:rsidP="00AF34A8">
            <w:pPr>
              <w:pStyle w:val="Akapitzlist"/>
              <w:numPr>
                <w:ilvl w:val="0"/>
                <w:numId w:val="31"/>
              </w:numPr>
              <w:ind w:left="176" w:hanging="219"/>
              <w:jc w:val="left"/>
              <w:rPr>
                <w:rFonts w:cs="Arial"/>
                <w:sz w:val="20"/>
                <w:szCs w:val="20"/>
              </w:rPr>
            </w:pPr>
            <w:r w:rsidRPr="0012485F">
              <w:rPr>
                <w:rFonts w:cs="Arial"/>
                <w:sz w:val="20"/>
                <w:szCs w:val="20"/>
              </w:rPr>
              <w:t xml:space="preserve">75 zł/mecz – dla gier drużynowych </w:t>
            </w:r>
          </w:p>
        </w:tc>
      </w:tr>
      <w:tr w:rsidR="00AF34A8" w:rsidRPr="00B13615" w14:paraId="22BA9F94" w14:textId="77777777" w:rsidTr="008809B1">
        <w:tc>
          <w:tcPr>
            <w:tcW w:w="6095" w:type="dxa"/>
          </w:tcPr>
          <w:p w14:paraId="32C47BCD" w14:textId="77777777" w:rsidR="00AF34A8" w:rsidRPr="00B13615" w:rsidRDefault="00AF34A8" w:rsidP="008809B1">
            <w:pPr>
              <w:pStyle w:val="Akapitzlist"/>
              <w:ind w:left="0"/>
              <w:rPr>
                <w:rFonts w:cs="Arial"/>
                <w:b/>
              </w:rPr>
            </w:pPr>
            <w:r w:rsidRPr="00B13615">
              <w:rPr>
                <w:rFonts w:cs="Arial"/>
                <w:b/>
              </w:rPr>
              <w:t>Wynajem obiektów</w:t>
            </w:r>
          </w:p>
        </w:tc>
        <w:tc>
          <w:tcPr>
            <w:tcW w:w="2693" w:type="dxa"/>
          </w:tcPr>
          <w:p w14:paraId="36CE485B" w14:textId="77777777" w:rsidR="00AF34A8" w:rsidRPr="0012485F" w:rsidRDefault="00AF34A8" w:rsidP="008809B1">
            <w:pPr>
              <w:pStyle w:val="Akapitzlist"/>
              <w:ind w:left="0"/>
              <w:rPr>
                <w:rFonts w:cs="Arial"/>
                <w:sz w:val="20"/>
                <w:szCs w:val="20"/>
              </w:rPr>
            </w:pPr>
            <w:r w:rsidRPr="0012485F">
              <w:rPr>
                <w:rFonts w:cs="Arial"/>
                <w:sz w:val="20"/>
                <w:szCs w:val="20"/>
              </w:rPr>
              <w:t>250 zł/godz.</w:t>
            </w:r>
          </w:p>
        </w:tc>
      </w:tr>
      <w:tr w:rsidR="00AF34A8" w:rsidRPr="00B13615" w14:paraId="1C0DE5D9" w14:textId="77777777" w:rsidTr="008809B1">
        <w:tc>
          <w:tcPr>
            <w:tcW w:w="6095" w:type="dxa"/>
          </w:tcPr>
          <w:p w14:paraId="6C88C668" w14:textId="77777777" w:rsidR="00AF34A8" w:rsidRPr="00B13615" w:rsidRDefault="00AF34A8" w:rsidP="008809B1">
            <w:pPr>
              <w:pStyle w:val="Akapitzlist"/>
              <w:ind w:left="0"/>
              <w:rPr>
                <w:rFonts w:cs="Arial"/>
                <w:b/>
              </w:rPr>
            </w:pPr>
            <w:r w:rsidRPr="00B13615">
              <w:rPr>
                <w:rFonts w:cs="Arial"/>
                <w:b/>
              </w:rPr>
              <w:t>Opieka medyczna</w:t>
            </w:r>
          </w:p>
        </w:tc>
        <w:tc>
          <w:tcPr>
            <w:tcW w:w="2693" w:type="dxa"/>
          </w:tcPr>
          <w:p w14:paraId="56307539" w14:textId="77777777" w:rsidR="00AF34A8" w:rsidRPr="0012485F" w:rsidRDefault="00AF34A8" w:rsidP="008809B1">
            <w:pPr>
              <w:pStyle w:val="Akapitzlist"/>
              <w:ind w:left="0"/>
              <w:rPr>
                <w:rFonts w:cs="Arial"/>
                <w:sz w:val="20"/>
                <w:szCs w:val="20"/>
              </w:rPr>
            </w:pPr>
            <w:r w:rsidRPr="0012485F">
              <w:rPr>
                <w:rFonts w:cs="Arial"/>
                <w:sz w:val="20"/>
                <w:szCs w:val="20"/>
              </w:rPr>
              <w:t>450 zł/dzień</w:t>
            </w:r>
          </w:p>
        </w:tc>
      </w:tr>
      <w:tr w:rsidR="00AF34A8" w:rsidRPr="00B13615" w14:paraId="0D5D5826" w14:textId="77777777" w:rsidTr="008809B1">
        <w:tc>
          <w:tcPr>
            <w:tcW w:w="6095" w:type="dxa"/>
          </w:tcPr>
          <w:p w14:paraId="5C377D03" w14:textId="77777777" w:rsidR="00AF34A8" w:rsidRPr="00B13615" w:rsidRDefault="00AF34A8" w:rsidP="008809B1">
            <w:pPr>
              <w:pStyle w:val="Akapitzlist"/>
              <w:ind w:left="0"/>
              <w:rPr>
                <w:rFonts w:cs="Arial"/>
                <w:b/>
              </w:rPr>
            </w:pPr>
            <w:r w:rsidRPr="00B13615">
              <w:rPr>
                <w:rFonts w:cs="Arial"/>
                <w:b/>
              </w:rPr>
              <w:t>Obsługa techniczna</w:t>
            </w:r>
          </w:p>
        </w:tc>
        <w:tc>
          <w:tcPr>
            <w:tcW w:w="2693" w:type="dxa"/>
          </w:tcPr>
          <w:p w14:paraId="57C3CB5B" w14:textId="77777777" w:rsidR="00AF34A8" w:rsidRPr="0012485F" w:rsidRDefault="00AF34A8" w:rsidP="008809B1">
            <w:pPr>
              <w:pStyle w:val="Akapitzlist"/>
              <w:ind w:left="0"/>
              <w:rPr>
                <w:rFonts w:cs="Arial"/>
                <w:sz w:val="20"/>
                <w:szCs w:val="20"/>
              </w:rPr>
            </w:pPr>
            <w:r w:rsidRPr="0012485F">
              <w:rPr>
                <w:rFonts w:cs="Arial"/>
                <w:sz w:val="20"/>
                <w:szCs w:val="20"/>
              </w:rPr>
              <w:t>150 zł/osobodzień</w:t>
            </w:r>
          </w:p>
        </w:tc>
      </w:tr>
      <w:tr w:rsidR="00AF34A8" w:rsidRPr="00B13615" w14:paraId="71BF3388" w14:textId="77777777" w:rsidTr="008809B1">
        <w:tc>
          <w:tcPr>
            <w:tcW w:w="6095" w:type="dxa"/>
          </w:tcPr>
          <w:p w14:paraId="510B6778" w14:textId="77777777" w:rsidR="00AF34A8" w:rsidRPr="00B13615" w:rsidRDefault="00AF34A8" w:rsidP="008809B1">
            <w:pPr>
              <w:pStyle w:val="Akapitzlist"/>
              <w:ind w:left="0"/>
              <w:rPr>
                <w:rFonts w:cs="Arial"/>
                <w:b/>
              </w:rPr>
            </w:pPr>
            <w:r w:rsidRPr="00B13615">
              <w:rPr>
                <w:rFonts w:cs="Arial"/>
                <w:b/>
              </w:rPr>
              <w:t>Sekretariat zawodów</w:t>
            </w:r>
          </w:p>
        </w:tc>
        <w:tc>
          <w:tcPr>
            <w:tcW w:w="2693" w:type="dxa"/>
          </w:tcPr>
          <w:p w14:paraId="3D8D533E" w14:textId="77777777" w:rsidR="00AF34A8" w:rsidRPr="0012485F" w:rsidRDefault="00AF34A8" w:rsidP="008809B1">
            <w:pPr>
              <w:pStyle w:val="Akapitzlist"/>
              <w:ind w:left="0"/>
              <w:rPr>
                <w:rFonts w:cs="Arial"/>
                <w:sz w:val="20"/>
                <w:szCs w:val="20"/>
              </w:rPr>
            </w:pPr>
            <w:r w:rsidRPr="0012485F">
              <w:rPr>
                <w:rFonts w:cs="Arial"/>
                <w:sz w:val="20"/>
                <w:szCs w:val="20"/>
              </w:rPr>
              <w:t>300 zł/dzień</w:t>
            </w:r>
          </w:p>
        </w:tc>
      </w:tr>
      <w:tr w:rsidR="00AF34A8" w:rsidRPr="00B13615" w14:paraId="62A5BBEF" w14:textId="77777777" w:rsidTr="008809B1">
        <w:tc>
          <w:tcPr>
            <w:tcW w:w="6095" w:type="dxa"/>
          </w:tcPr>
          <w:p w14:paraId="4F28E995" w14:textId="77777777" w:rsidR="00AF34A8" w:rsidRPr="00B13615" w:rsidRDefault="00AF34A8" w:rsidP="008809B1">
            <w:pPr>
              <w:pStyle w:val="Akapitzlist"/>
              <w:ind w:left="0"/>
              <w:rPr>
                <w:rFonts w:cs="Arial"/>
                <w:b/>
              </w:rPr>
            </w:pPr>
            <w:r w:rsidRPr="00B13615">
              <w:rPr>
                <w:rFonts w:cs="Arial"/>
                <w:b/>
              </w:rPr>
              <w:t>Spiker</w:t>
            </w:r>
          </w:p>
        </w:tc>
        <w:tc>
          <w:tcPr>
            <w:tcW w:w="2693" w:type="dxa"/>
          </w:tcPr>
          <w:p w14:paraId="6F95D8A9" w14:textId="77777777" w:rsidR="00AF34A8" w:rsidRPr="0012485F" w:rsidRDefault="00AF34A8" w:rsidP="008809B1">
            <w:pPr>
              <w:pStyle w:val="Akapitzlist"/>
              <w:ind w:left="0"/>
              <w:rPr>
                <w:rFonts w:cs="Arial"/>
                <w:sz w:val="20"/>
                <w:szCs w:val="20"/>
              </w:rPr>
            </w:pPr>
            <w:r w:rsidRPr="0012485F">
              <w:rPr>
                <w:rFonts w:cs="Arial"/>
                <w:sz w:val="20"/>
                <w:szCs w:val="20"/>
              </w:rPr>
              <w:t>150 zł/osobodzień</w:t>
            </w:r>
          </w:p>
        </w:tc>
      </w:tr>
      <w:tr w:rsidR="00AF34A8" w:rsidRPr="00B13615" w14:paraId="3790729E" w14:textId="77777777" w:rsidTr="0012485F">
        <w:tc>
          <w:tcPr>
            <w:tcW w:w="6095" w:type="dxa"/>
          </w:tcPr>
          <w:p w14:paraId="0B27B970" w14:textId="77777777" w:rsidR="00AF34A8" w:rsidRPr="00B13615" w:rsidRDefault="00AF34A8" w:rsidP="008809B1">
            <w:pPr>
              <w:pStyle w:val="Akapitzlist"/>
              <w:ind w:left="0"/>
              <w:rPr>
                <w:rFonts w:cs="Arial"/>
                <w:b/>
              </w:rPr>
            </w:pPr>
            <w:r w:rsidRPr="00B13615">
              <w:rPr>
                <w:rFonts w:cs="Arial"/>
                <w:b/>
              </w:rPr>
              <w:t>Zakup:</w:t>
            </w:r>
          </w:p>
          <w:p w14:paraId="0E01A999" w14:textId="77777777" w:rsidR="00AF34A8" w:rsidRPr="0012485F" w:rsidRDefault="00AF34A8" w:rsidP="00AF34A8">
            <w:pPr>
              <w:pStyle w:val="Akapitzlist"/>
              <w:numPr>
                <w:ilvl w:val="0"/>
                <w:numId w:val="32"/>
              </w:numPr>
              <w:ind w:left="601" w:hanging="241"/>
              <w:rPr>
                <w:rFonts w:cs="Arial"/>
                <w:sz w:val="20"/>
                <w:szCs w:val="20"/>
              </w:rPr>
            </w:pPr>
            <w:r w:rsidRPr="0012485F">
              <w:rPr>
                <w:rFonts w:cs="Arial"/>
                <w:sz w:val="20"/>
                <w:szCs w:val="20"/>
              </w:rPr>
              <w:t xml:space="preserve">pucharów, </w:t>
            </w:r>
          </w:p>
          <w:p w14:paraId="70D416FD" w14:textId="77777777" w:rsidR="00AF34A8" w:rsidRPr="0012485F" w:rsidRDefault="00AF34A8" w:rsidP="00AF34A8">
            <w:pPr>
              <w:pStyle w:val="Akapitzlist"/>
              <w:numPr>
                <w:ilvl w:val="0"/>
                <w:numId w:val="32"/>
              </w:numPr>
              <w:ind w:left="601" w:hanging="241"/>
              <w:rPr>
                <w:rFonts w:cs="Arial"/>
                <w:sz w:val="20"/>
                <w:szCs w:val="20"/>
              </w:rPr>
            </w:pPr>
            <w:r w:rsidRPr="0012485F">
              <w:rPr>
                <w:rFonts w:cs="Arial"/>
                <w:sz w:val="20"/>
                <w:szCs w:val="20"/>
              </w:rPr>
              <w:t xml:space="preserve">medali, </w:t>
            </w:r>
          </w:p>
          <w:p w14:paraId="1382E1E5" w14:textId="77777777" w:rsidR="00AF34A8" w:rsidRPr="00B13615" w:rsidRDefault="00AF34A8" w:rsidP="00AF34A8">
            <w:pPr>
              <w:pStyle w:val="Akapitzlist"/>
              <w:numPr>
                <w:ilvl w:val="0"/>
                <w:numId w:val="32"/>
              </w:numPr>
              <w:ind w:left="601" w:hanging="241"/>
              <w:rPr>
                <w:rFonts w:cs="Arial"/>
              </w:rPr>
            </w:pPr>
            <w:r w:rsidRPr="0012485F">
              <w:rPr>
                <w:rFonts w:cs="Arial"/>
                <w:sz w:val="20"/>
                <w:szCs w:val="20"/>
              </w:rPr>
              <w:t>dyplomów</w:t>
            </w:r>
          </w:p>
        </w:tc>
        <w:tc>
          <w:tcPr>
            <w:tcW w:w="2693" w:type="dxa"/>
            <w:vAlign w:val="bottom"/>
          </w:tcPr>
          <w:p w14:paraId="1F20DCF2" w14:textId="77777777" w:rsidR="00AF34A8" w:rsidRPr="0012485F" w:rsidRDefault="00AF34A8" w:rsidP="0012485F">
            <w:pPr>
              <w:pStyle w:val="Akapitzlist"/>
              <w:ind w:left="0"/>
              <w:jc w:val="left"/>
              <w:rPr>
                <w:rFonts w:cs="Arial"/>
                <w:sz w:val="24"/>
              </w:rPr>
            </w:pPr>
          </w:p>
          <w:p w14:paraId="4D59727A" w14:textId="77777777" w:rsidR="00CF217C" w:rsidRPr="0012485F" w:rsidRDefault="00AF34A8" w:rsidP="0012485F">
            <w:pPr>
              <w:pStyle w:val="Akapitzlist"/>
              <w:ind w:left="0"/>
              <w:jc w:val="left"/>
              <w:rPr>
                <w:rFonts w:cs="Arial"/>
                <w:sz w:val="20"/>
                <w:szCs w:val="20"/>
              </w:rPr>
            </w:pPr>
            <w:r w:rsidRPr="0012485F">
              <w:rPr>
                <w:rFonts w:cs="Arial"/>
                <w:sz w:val="20"/>
                <w:szCs w:val="20"/>
              </w:rPr>
              <w:t>80 zł/ szt.</w:t>
            </w:r>
          </w:p>
          <w:p w14:paraId="173B6B57" w14:textId="0F5BBC74" w:rsidR="00AF34A8" w:rsidRPr="0012485F" w:rsidRDefault="00AF34A8" w:rsidP="0012485F">
            <w:pPr>
              <w:pStyle w:val="Akapitzlist"/>
              <w:ind w:left="0"/>
              <w:jc w:val="left"/>
              <w:rPr>
                <w:rFonts w:cs="Arial"/>
                <w:sz w:val="20"/>
                <w:szCs w:val="20"/>
              </w:rPr>
            </w:pPr>
            <w:r w:rsidRPr="0012485F">
              <w:rPr>
                <w:rFonts w:cs="Arial"/>
                <w:sz w:val="20"/>
                <w:szCs w:val="20"/>
              </w:rPr>
              <w:t>15 zł/szt.</w:t>
            </w:r>
          </w:p>
          <w:p w14:paraId="5D91A5BF" w14:textId="77777777" w:rsidR="00AF34A8" w:rsidRPr="0012485F" w:rsidRDefault="00AF34A8" w:rsidP="0012485F">
            <w:pPr>
              <w:pStyle w:val="Akapitzlist"/>
              <w:ind w:left="0"/>
              <w:jc w:val="left"/>
              <w:rPr>
                <w:rFonts w:cs="Arial"/>
                <w:sz w:val="20"/>
                <w:szCs w:val="20"/>
              </w:rPr>
            </w:pPr>
            <w:r w:rsidRPr="0012485F">
              <w:rPr>
                <w:rFonts w:cs="Arial"/>
                <w:sz w:val="20"/>
                <w:szCs w:val="20"/>
              </w:rPr>
              <w:t>5 zł/szt.</w:t>
            </w:r>
          </w:p>
        </w:tc>
      </w:tr>
      <w:tr w:rsidR="00AF34A8" w:rsidRPr="00B13615" w14:paraId="762DB571" w14:textId="77777777" w:rsidTr="008809B1">
        <w:tc>
          <w:tcPr>
            <w:tcW w:w="6095" w:type="dxa"/>
          </w:tcPr>
          <w:p w14:paraId="3B89F642" w14:textId="77777777" w:rsidR="00AF34A8" w:rsidRPr="00B13615" w:rsidRDefault="00AF34A8" w:rsidP="008809B1">
            <w:pPr>
              <w:pStyle w:val="Akapitzlist"/>
              <w:ind w:left="0"/>
              <w:rPr>
                <w:rFonts w:cs="Arial"/>
                <w:b/>
              </w:rPr>
            </w:pPr>
            <w:r w:rsidRPr="00B13615">
              <w:rPr>
                <w:rFonts w:cs="Arial"/>
                <w:b/>
              </w:rPr>
              <w:t>Ubezpieczenie zawodników</w:t>
            </w:r>
          </w:p>
        </w:tc>
        <w:tc>
          <w:tcPr>
            <w:tcW w:w="2693" w:type="dxa"/>
          </w:tcPr>
          <w:p w14:paraId="36B91A2B" w14:textId="77777777" w:rsidR="00AF34A8" w:rsidRPr="0012485F" w:rsidRDefault="00AF34A8" w:rsidP="008809B1">
            <w:pPr>
              <w:pStyle w:val="Akapitzlist"/>
              <w:ind w:left="0"/>
              <w:rPr>
                <w:rFonts w:cs="Arial"/>
                <w:sz w:val="20"/>
                <w:szCs w:val="20"/>
              </w:rPr>
            </w:pPr>
            <w:r w:rsidRPr="0012485F">
              <w:rPr>
                <w:rFonts w:cs="Arial"/>
                <w:sz w:val="20"/>
                <w:szCs w:val="20"/>
              </w:rPr>
              <w:t>-</w:t>
            </w:r>
          </w:p>
        </w:tc>
      </w:tr>
      <w:tr w:rsidR="00AF34A8" w:rsidRPr="00B13615" w14:paraId="30757915" w14:textId="77777777" w:rsidTr="008809B1">
        <w:tc>
          <w:tcPr>
            <w:tcW w:w="6095" w:type="dxa"/>
          </w:tcPr>
          <w:p w14:paraId="52969760" w14:textId="77777777" w:rsidR="00AF34A8" w:rsidRPr="00B13615" w:rsidRDefault="00AF34A8" w:rsidP="008809B1">
            <w:pPr>
              <w:pStyle w:val="Akapitzlist"/>
              <w:ind w:left="0"/>
              <w:rPr>
                <w:rFonts w:cs="Arial"/>
                <w:b/>
              </w:rPr>
            </w:pPr>
            <w:r w:rsidRPr="00B13615">
              <w:rPr>
                <w:rFonts w:cs="Arial"/>
                <w:b/>
              </w:rPr>
              <w:t>Zakup sprzętu sportowego i ubiorów sportowych</w:t>
            </w:r>
          </w:p>
        </w:tc>
        <w:tc>
          <w:tcPr>
            <w:tcW w:w="2693" w:type="dxa"/>
          </w:tcPr>
          <w:p w14:paraId="763A2A4B" w14:textId="77777777" w:rsidR="00AF34A8" w:rsidRPr="0012485F" w:rsidRDefault="00AF34A8" w:rsidP="008809B1">
            <w:pPr>
              <w:pStyle w:val="Akapitzlist"/>
              <w:ind w:left="0"/>
              <w:rPr>
                <w:rFonts w:cs="Arial"/>
                <w:sz w:val="20"/>
                <w:szCs w:val="20"/>
              </w:rPr>
            </w:pPr>
            <w:r w:rsidRPr="0012485F">
              <w:rPr>
                <w:rFonts w:cs="Arial"/>
                <w:sz w:val="20"/>
                <w:szCs w:val="20"/>
              </w:rPr>
              <w:t>-</w:t>
            </w:r>
          </w:p>
        </w:tc>
      </w:tr>
      <w:tr w:rsidR="00AF34A8" w:rsidRPr="00B13615" w14:paraId="4809C364" w14:textId="77777777" w:rsidTr="008809B1">
        <w:tc>
          <w:tcPr>
            <w:tcW w:w="6095" w:type="dxa"/>
          </w:tcPr>
          <w:p w14:paraId="25B2DB98" w14:textId="77777777" w:rsidR="00AF34A8" w:rsidRPr="00B13615" w:rsidRDefault="00AF34A8" w:rsidP="008809B1">
            <w:pPr>
              <w:pStyle w:val="Akapitzlist"/>
              <w:ind w:left="0"/>
              <w:rPr>
                <w:rFonts w:cs="Arial"/>
                <w:b/>
              </w:rPr>
            </w:pPr>
            <w:r w:rsidRPr="00B13615">
              <w:rPr>
                <w:rFonts w:cs="Arial"/>
                <w:b/>
              </w:rPr>
              <w:t>Koszty związane z udziałem w kursie szkoleniowym dla instruktorów lub trenerów</w:t>
            </w:r>
          </w:p>
        </w:tc>
        <w:tc>
          <w:tcPr>
            <w:tcW w:w="2693" w:type="dxa"/>
          </w:tcPr>
          <w:p w14:paraId="599F1C33" w14:textId="77777777" w:rsidR="00AF34A8" w:rsidRPr="0012485F" w:rsidRDefault="00AF34A8" w:rsidP="008809B1">
            <w:pPr>
              <w:pStyle w:val="Akapitzlist"/>
              <w:ind w:left="0"/>
              <w:rPr>
                <w:rFonts w:cs="Arial"/>
                <w:sz w:val="20"/>
                <w:szCs w:val="20"/>
              </w:rPr>
            </w:pPr>
            <w:r w:rsidRPr="0012485F">
              <w:rPr>
                <w:rFonts w:cs="Arial"/>
                <w:sz w:val="20"/>
                <w:szCs w:val="20"/>
              </w:rPr>
              <w:t>-</w:t>
            </w:r>
          </w:p>
        </w:tc>
      </w:tr>
      <w:tr w:rsidR="00AF34A8" w:rsidRPr="00B13615" w14:paraId="445D34AF" w14:textId="77777777" w:rsidTr="008809B1">
        <w:tc>
          <w:tcPr>
            <w:tcW w:w="6095" w:type="dxa"/>
          </w:tcPr>
          <w:p w14:paraId="3999BEA0" w14:textId="77777777" w:rsidR="00AF34A8" w:rsidRPr="003E6A1D" w:rsidRDefault="00AF34A8" w:rsidP="008809B1">
            <w:pPr>
              <w:pStyle w:val="Akapitzlist"/>
              <w:ind w:left="0"/>
              <w:rPr>
                <w:rFonts w:cs="Arial"/>
                <w:strike/>
              </w:rPr>
            </w:pPr>
            <w:r w:rsidRPr="00B13615">
              <w:rPr>
                <w:rFonts w:cs="Arial"/>
                <w:b/>
              </w:rPr>
              <w:t xml:space="preserve">Koszty </w:t>
            </w:r>
            <w:r w:rsidRPr="003E6A1D">
              <w:rPr>
                <w:rFonts w:cs="Arial"/>
                <w:b/>
              </w:rPr>
              <w:t xml:space="preserve">pośrednie </w:t>
            </w:r>
          </w:p>
          <w:p w14:paraId="5A32DE29" w14:textId="77777777" w:rsidR="00AF34A8" w:rsidRPr="00B13615" w:rsidRDefault="00AF34A8" w:rsidP="008809B1">
            <w:pPr>
              <w:pStyle w:val="Akapitzlist"/>
              <w:ind w:left="0"/>
              <w:rPr>
                <w:rFonts w:cs="Arial"/>
                <w:b/>
              </w:rPr>
            </w:pPr>
            <w:r w:rsidRPr="00B13615">
              <w:rPr>
                <w:rFonts w:cs="Arial"/>
                <w:sz w:val="16"/>
                <w:szCs w:val="16"/>
              </w:rPr>
              <w:t xml:space="preserve">koszty związane z realizacją zadania to między innymi: materiały biurowe, opłaty telefoniczne, znaczki pocztowe, listy, obsługa administracyjna, finansowo-księgowa, itp. </w:t>
            </w:r>
          </w:p>
        </w:tc>
        <w:tc>
          <w:tcPr>
            <w:tcW w:w="2693" w:type="dxa"/>
          </w:tcPr>
          <w:p w14:paraId="6C81A328" w14:textId="77777777" w:rsidR="00AF34A8" w:rsidRPr="0012485F" w:rsidRDefault="00AF34A8" w:rsidP="008809B1">
            <w:pPr>
              <w:pStyle w:val="Akapitzlist"/>
              <w:ind w:left="0"/>
              <w:rPr>
                <w:rFonts w:cs="Arial"/>
                <w:sz w:val="20"/>
                <w:szCs w:val="20"/>
              </w:rPr>
            </w:pPr>
            <w:r w:rsidRPr="0012485F">
              <w:rPr>
                <w:rFonts w:cs="Arial"/>
                <w:sz w:val="20"/>
                <w:szCs w:val="20"/>
              </w:rPr>
              <w:t>do 5% wykorzystanej dotacji</w:t>
            </w:r>
          </w:p>
        </w:tc>
      </w:tr>
    </w:tbl>
    <w:p w14:paraId="46BB00DB" w14:textId="77777777" w:rsidR="00AF34A8" w:rsidRPr="0012485F" w:rsidRDefault="00AF34A8" w:rsidP="00AF34A8">
      <w:pPr>
        <w:pStyle w:val="Akapitzlist"/>
        <w:numPr>
          <w:ilvl w:val="1"/>
          <w:numId w:val="17"/>
        </w:numPr>
        <w:spacing w:before="120"/>
        <w:ind w:left="709" w:hanging="283"/>
        <w:rPr>
          <w:rFonts w:cs="Arial"/>
          <w:szCs w:val="22"/>
        </w:rPr>
      </w:pPr>
      <w:r w:rsidRPr="0012485F">
        <w:rPr>
          <w:rFonts w:cs="Arial"/>
          <w:szCs w:val="22"/>
        </w:rPr>
        <w:t>w uzasadnionych przypadkach Zarząd może zaakceptować rzetelnie uzasadnione wyższe niż wymienione w powyższej tabeli wysokości kosztów oraz inne koszty,</w:t>
      </w:r>
    </w:p>
    <w:p w14:paraId="0F1C9EE3" w14:textId="77777777" w:rsidR="00AF34A8" w:rsidRPr="0012485F" w:rsidRDefault="00AF34A8" w:rsidP="00AF34A8">
      <w:pPr>
        <w:pStyle w:val="Akapitzlist"/>
        <w:numPr>
          <w:ilvl w:val="1"/>
          <w:numId w:val="17"/>
        </w:numPr>
        <w:spacing w:before="120"/>
        <w:ind w:left="709" w:hanging="283"/>
        <w:rPr>
          <w:rFonts w:cs="Arial"/>
          <w:szCs w:val="22"/>
        </w:rPr>
      </w:pPr>
      <w:r w:rsidRPr="0012485F">
        <w:rPr>
          <w:rFonts w:cs="Arial"/>
          <w:szCs w:val="22"/>
        </w:rPr>
        <w:t xml:space="preserve">z dotacji </w:t>
      </w:r>
      <w:r w:rsidRPr="0012485F">
        <w:rPr>
          <w:rFonts w:cs="Arial"/>
          <w:szCs w:val="22"/>
          <w:u w:val="single"/>
        </w:rPr>
        <w:t>nie mogą być finansowane n/w koszty</w:t>
      </w:r>
      <w:r w:rsidRPr="0012485F">
        <w:rPr>
          <w:rFonts w:cs="Arial"/>
          <w:szCs w:val="22"/>
        </w:rPr>
        <w:t>:</w:t>
      </w:r>
    </w:p>
    <w:p w14:paraId="58082F53"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remontów,</w:t>
      </w:r>
    </w:p>
    <w:p w14:paraId="4D0C5A38"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wyposażenia w meble,</w:t>
      </w:r>
    </w:p>
    <w:p w14:paraId="6DEDF2BA"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lastRenderedPageBreak/>
        <w:t>badań i ubezpieczeń pracowniczych,</w:t>
      </w:r>
    </w:p>
    <w:p w14:paraId="5C85C859"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doszkalania pracowników,</w:t>
      </w:r>
    </w:p>
    <w:p w14:paraId="1363E510"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odpraw, trzynastej pensji, nagród, premii,</w:t>
      </w:r>
    </w:p>
    <w:p w14:paraId="7A574B69"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funduszu socjalnego, lokalnych ryczałtów samochodowych,</w:t>
      </w:r>
    </w:p>
    <w:p w14:paraId="01F4E89E" w14:textId="77777777"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wynajmu obiektów, które stanowią własność wnioskodawcy, są w jego dzierżawie lub stałym użytkowaniu,</w:t>
      </w:r>
    </w:p>
    <w:p w14:paraId="2B8CB769" w14:textId="124E7E5D" w:rsidR="00AF34A8" w:rsidRPr="0012485F" w:rsidRDefault="00AF34A8"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rPr>
        <w:t>przesyłki w przypadku zakupu sprzętu sportowego</w:t>
      </w:r>
      <w:r w:rsidR="00566521" w:rsidRPr="0012485F">
        <w:rPr>
          <w:rFonts w:cs="Arial"/>
          <w:b w:val="0"/>
          <w:bCs w:val="0"/>
          <w:sz w:val="22"/>
          <w:szCs w:val="22"/>
          <w:lang w:val="pl-PL"/>
        </w:rPr>
        <w:t>,</w:t>
      </w:r>
    </w:p>
    <w:p w14:paraId="685261B1" w14:textId="4BDF39D2" w:rsidR="00566521" w:rsidRPr="0012485F" w:rsidRDefault="00566521" w:rsidP="00AF34A8">
      <w:pPr>
        <w:pStyle w:val="Tekstpodstawowy"/>
        <w:numPr>
          <w:ilvl w:val="0"/>
          <w:numId w:val="22"/>
        </w:numPr>
        <w:tabs>
          <w:tab w:val="clear" w:pos="1508"/>
        </w:tabs>
        <w:ind w:left="851" w:right="-2" w:hanging="284"/>
        <w:rPr>
          <w:rFonts w:cs="Arial"/>
          <w:b w:val="0"/>
          <w:bCs w:val="0"/>
          <w:sz w:val="22"/>
          <w:szCs w:val="22"/>
        </w:rPr>
      </w:pPr>
      <w:r w:rsidRPr="0012485F">
        <w:rPr>
          <w:rFonts w:cs="Arial"/>
          <w:b w:val="0"/>
          <w:bCs w:val="0"/>
          <w:sz w:val="22"/>
          <w:szCs w:val="22"/>
          <w:lang w:val="pl-PL"/>
        </w:rPr>
        <w:t>prowizji od wypłat gotówkowych.</w:t>
      </w:r>
    </w:p>
    <w:p w14:paraId="506511F6" w14:textId="77777777" w:rsidR="00AF34A8" w:rsidRPr="00B13615" w:rsidRDefault="00AF34A8" w:rsidP="00AF34A8">
      <w:pPr>
        <w:pStyle w:val="Nagwek2"/>
        <w:numPr>
          <w:ilvl w:val="0"/>
          <w:numId w:val="40"/>
        </w:numPr>
        <w:ind w:left="426"/>
        <w:jc w:val="left"/>
      </w:pPr>
      <w:r w:rsidRPr="00B13615">
        <w:t>Nabór wniosków</w:t>
      </w:r>
    </w:p>
    <w:p w14:paraId="506EDA8A" w14:textId="77777777" w:rsidR="00AF34A8" w:rsidRPr="00B13615" w:rsidRDefault="00AF34A8" w:rsidP="00AF34A8">
      <w:pPr>
        <w:pStyle w:val="Akapitzlist"/>
        <w:numPr>
          <w:ilvl w:val="1"/>
          <w:numId w:val="19"/>
        </w:numPr>
        <w:ind w:left="284" w:hanging="290"/>
        <w:rPr>
          <w:rFonts w:cs="Arial"/>
        </w:rPr>
      </w:pPr>
      <w:r w:rsidRPr="00B13615">
        <w:rPr>
          <w:rFonts w:cs="Arial"/>
        </w:rPr>
        <w:t xml:space="preserve">Wnioski należy składać w formie pisemnej w Urzędzie w n/w terminach (decyduje data wpływu do Urzędu): </w:t>
      </w:r>
    </w:p>
    <w:p w14:paraId="47C2C79C" w14:textId="0B3B9155" w:rsidR="00AF34A8" w:rsidRPr="00B13615" w:rsidRDefault="00AF34A8" w:rsidP="00AF34A8">
      <w:pPr>
        <w:pStyle w:val="Akapitzlist"/>
        <w:numPr>
          <w:ilvl w:val="0"/>
          <w:numId w:val="20"/>
        </w:numPr>
        <w:ind w:hanging="294"/>
        <w:rPr>
          <w:rFonts w:cs="Arial"/>
        </w:rPr>
      </w:pPr>
      <w:r w:rsidRPr="00B13615">
        <w:rPr>
          <w:rFonts w:cs="Arial"/>
        </w:rPr>
        <w:t xml:space="preserve">do </w:t>
      </w:r>
      <w:r w:rsidR="000160C3">
        <w:rPr>
          <w:rFonts w:cs="Arial"/>
        </w:rPr>
        <w:t>30</w:t>
      </w:r>
      <w:r w:rsidRPr="00B13615">
        <w:rPr>
          <w:rFonts w:cs="Arial"/>
        </w:rPr>
        <w:t xml:space="preserve"> listopada – na działania realizowane od stycznia kolejnego roku,</w:t>
      </w:r>
    </w:p>
    <w:p w14:paraId="16707F98" w14:textId="77777777" w:rsidR="00AF34A8" w:rsidRPr="00B13615" w:rsidRDefault="00AF34A8" w:rsidP="00AF34A8">
      <w:pPr>
        <w:pStyle w:val="Akapitzlist"/>
        <w:numPr>
          <w:ilvl w:val="0"/>
          <w:numId w:val="20"/>
        </w:numPr>
        <w:ind w:hanging="294"/>
        <w:rPr>
          <w:rFonts w:cs="Arial"/>
        </w:rPr>
      </w:pPr>
      <w:r w:rsidRPr="00B13615">
        <w:rPr>
          <w:rFonts w:cs="Arial"/>
        </w:rPr>
        <w:t>do 30 marca – na działania realizowane od maja,</w:t>
      </w:r>
    </w:p>
    <w:p w14:paraId="74DBAE7A" w14:textId="77777777" w:rsidR="00AF34A8" w:rsidRPr="00B13615" w:rsidRDefault="00AF34A8" w:rsidP="00AF34A8">
      <w:pPr>
        <w:pStyle w:val="Akapitzlist"/>
        <w:numPr>
          <w:ilvl w:val="0"/>
          <w:numId w:val="20"/>
        </w:numPr>
        <w:ind w:hanging="294"/>
        <w:rPr>
          <w:rFonts w:cs="Arial"/>
        </w:rPr>
      </w:pPr>
      <w:r w:rsidRPr="00B13615">
        <w:rPr>
          <w:rFonts w:cs="Arial"/>
        </w:rPr>
        <w:t>do 30 lipca – na działania realizowane od września,</w:t>
      </w:r>
    </w:p>
    <w:p w14:paraId="2AC16A5E" w14:textId="77777777" w:rsidR="00AF34A8" w:rsidRPr="00B13615" w:rsidRDefault="00AF34A8" w:rsidP="00AF34A8">
      <w:pPr>
        <w:pStyle w:val="Akapitzlist"/>
        <w:numPr>
          <w:ilvl w:val="0"/>
          <w:numId w:val="19"/>
        </w:numPr>
        <w:rPr>
          <w:rFonts w:cs="Arial"/>
        </w:rPr>
      </w:pPr>
      <w:r w:rsidRPr="00B13615">
        <w:rPr>
          <w:rFonts w:cs="Arial"/>
        </w:rPr>
        <w:t>W przypadkach uzasadnionych względami finansowymi, Zarząd może ustalić dodatkowy termin naboru na działania realizowane w IV kwartale danego roku.</w:t>
      </w:r>
    </w:p>
    <w:p w14:paraId="591A6F4A" w14:textId="6C055795" w:rsidR="00AF34A8" w:rsidRPr="00B13615" w:rsidRDefault="00AF34A8" w:rsidP="00AF34A8">
      <w:pPr>
        <w:pStyle w:val="Akapitzlist"/>
        <w:numPr>
          <w:ilvl w:val="0"/>
          <w:numId w:val="19"/>
        </w:numPr>
        <w:rPr>
          <w:rFonts w:cs="Arial"/>
        </w:rPr>
      </w:pPr>
      <w:r w:rsidRPr="00B13615">
        <w:rPr>
          <w:rFonts w:cs="Arial"/>
        </w:rPr>
        <w:t xml:space="preserve">Okres prowadzenia naboru w terminie, o którym mowa w </w:t>
      </w:r>
      <w:r w:rsidR="004F06BF">
        <w:rPr>
          <w:rFonts w:cs="Arial"/>
        </w:rPr>
        <w:t>ust</w:t>
      </w:r>
      <w:r w:rsidRPr="00B13615">
        <w:rPr>
          <w:rFonts w:cs="Arial"/>
        </w:rPr>
        <w:t xml:space="preserve">. 2 obejmował będzie minimum </w:t>
      </w:r>
      <w:r w:rsidR="00D6565C" w:rsidRPr="00566521">
        <w:rPr>
          <w:rFonts w:cs="Arial"/>
        </w:rPr>
        <w:t>7</w:t>
      </w:r>
      <w:r w:rsidRPr="00566521">
        <w:rPr>
          <w:rFonts w:cs="Arial"/>
        </w:rPr>
        <w:t xml:space="preserve"> dni </w:t>
      </w:r>
      <w:r w:rsidR="00D6565C" w:rsidRPr="00566521">
        <w:rPr>
          <w:rFonts w:cs="Arial"/>
        </w:rPr>
        <w:t>roboczych</w:t>
      </w:r>
      <w:r w:rsidRPr="00B13615">
        <w:rPr>
          <w:rFonts w:cs="Arial"/>
        </w:rPr>
        <w:t>, a realizacja zadań możliwa będzie nie wcześniej niż 30 dni po zakończeniu naboru.</w:t>
      </w:r>
    </w:p>
    <w:p w14:paraId="662C4D3C" w14:textId="77777777" w:rsidR="00AF34A8" w:rsidRPr="00B13615" w:rsidRDefault="00AF34A8" w:rsidP="00AF34A8">
      <w:pPr>
        <w:pStyle w:val="Akapitzlist"/>
        <w:numPr>
          <w:ilvl w:val="0"/>
          <w:numId w:val="19"/>
        </w:numPr>
        <w:rPr>
          <w:rFonts w:cs="Arial"/>
        </w:rPr>
      </w:pPr>
      <w:r w:rsidRPr="00B13615">
        <w:rPr>
          <w:rFonts w:cs="Arial"/>
        </w:rPr>
        <w:t>Informacja o ustaleniu dodatkowego terminu naboru zostanie podana do publicznej wiadomości na stron</w:t>
      </w:r>
      <w:r>
        <w:rPr>
          <w:rFonts w:cs="Arial"/>
        </w:rPr>
        <w:t>ie</w:t>
      </w:r>
      <w:r w:rsidRPr="00B13615">
        <w:rPr>
          <w:rFonts w:cs="Arial"/>
        </w:rPr>
        <w:t xml:space="preserve"> internetow</w:t>
      </w:r>
      <w:r>
        <w:rPr>
          <w:rFonts w:cs="Arial"/>
        </w:rPr>
        <w:t>ej</w:t>
      </w:r>
      <w:r w:rsidRPr="00B13615">
        <w:rPr>
          <w:rFonts w:cs="Arial"/>
        </w:rPr>
        <w:t xml:space="preserve"> </w:t>
      </w:r>
      <w:hyperlink r:id="rId9" w:history="1">
        <w:r w:rsidRPr="008B7F27">
          <w:rPr>
            <w:rStyle w:val="Hipercze"/>
            <w:rFonts w:cs="Arial"/>
          </w:rPr>
          <w:t>https://podkarpackie.pl/</w:t>
        </w:r>
      </w:hyperlink>
      <w:r>
        <w:rPr>
          <w:rFonts w:cs="Arial"/>
        </w:rPr>
        <w:t xml:space="preserve"> </w:t>
      </w:r>
    </w:p>
    <w:p w14:paraId="4C9BF174" w14:textId="77777777" w:rsidR="00AF34A8" w:rsidRPr="00B13615" w:rsidRDefault="00AF34A8" w:rsidP="00AF34A8">
      <w:pPr>
        <w:pStyle w:val="Nagwek2"/>
        <w:numPr>
          <w:ilvl w:val="0"/>
          <w:numId w:val="40"/>
        </w:numPr>
        <w:ind w:left="426"/>
        <w:jc w:val="left"/>
      </w:pPr>
      <w:r w:rsidRPr="00B13615">
        <w:t>Wniosek i zasady oceny wniosku</w:t>
      </w:r>
    </w:p>
    <w:p w14:paraId="158AD63F" w14:textId="77777777" w:rsidR="00AF34A8" w:rsidRPr="004E74DA" w:rsidRDefault="00AF34A8" w:rsidP="00AF34A8">
      <w:pPr>
        <w:pStyle w:val="Akapitzlist"/>
        <w:numPr>
          <w:ilvl w:val="1"/>
          <w:numId w:val="19"/>
        </w:numPr>
        <w:ind w:left="426" w:hanging="431"/>
        <w:contextualSpacing w:val="0"/>
        <w:rPr>
          <w:rFonts w:cs="Arial"/>
        </w:rPr>
      </w:pPr>
      <w:r w:rsidRPr="00B13615">
        <w:rPr>
          <w:rFonts w:cs="Arial"/>
        </w:rPr>
        <w:t>Wnioskodawca składa wniosek</w:t>
      </w:r>
      <w:r w:rsidRPr="00B61E56">
        <w:rPr>
          <w:rFonts w:cs="Arial"/>
        </w:rPr>
        <w:t xml:space="preserve"> w jednym egzemplarzu </w:t>
      </w:r>
      <w:r w:rsidRPr="00B13615">
        <w:rPr>
          <w:rFonts w:cs="Arial"/>
        </w:rPr>
        <w:t>na formularzu stanowiącym Załącznik Nr 1 do uchwały Sejmiku.</w:t>
      </w:r>
    </w:p>
    <w:p w14:paraId="0A49DFF8" w14:textId="77777777" w:rsidR="00AF34A8" w:rsidRPr="00B13615" w:rsidRDefault="00AF34A8" w:rsidP="00AF34A8">
      <w:pPr>
        <w:pStyle w:val="Akapitzlist"/>
        <w:numPr>
          <w:ilvl w:val="1"/>
          <w:numId w:val="19"/>
        </w:numPr>
        <w:ind w:left="426" w:hanging="431"/>
        <w:contextualSpacing w:val="0"/>
        <w:rPr>
          <w:rFonts w:cs="Arial"/>
        </w:rPr>
      </w:pPr>
      <w:r w:rsidRPr="00B13615">
        <w:rPr>
          <w:rFonts w:cs="Arial"/>
        </w:rPr>
        <w:t xml:space="preserve">Wytyczne dotyczące wypełniania poszczególnych pól wniosku: </w:t>
      </w:r>
    </w:p>
    <w:p w14:paraId="4F21DF98" w14:textId="77777777" w:rsidR="00AF34A8" w:rsidRPr="00B13615" w:rsidRDefault="00AF34A8" w:rsidP="00AF34A8">
      <w:pPr>
        <w:pStyle w:val="Akapitzlist"/>
        <w:numPr>
          <w:ilvl w:val="0"/>
          <w:numId w:val="23"/>
        </w:numPr>
        <w:ind w:left="709" w:hanging="283"/>
        <w:contextualSpacing w:val="0"/>
        <w:rPr>
          <w:rFonts w:cs="Arial"/>
          <w:u w:val="single"/>
        </w:rPr>
      </w:pPr>
      <w:r w:rsidRPr="00B13615">
        <w:rPr>
          <w:rFonts w:cs="Arial"/>
          <w:u w:val="single"/>
        </w:rPr>
        <w:t>Wnioskowana kwota dotacji</w:t>
      </w:r>
      <w:r w:rsidRPr="00B13615">
        <w:rPr>
          <w:rFonts w:cs="Arial"/>
        </w:rPr>
        <w:t>: - należy wpisać całkowitą wnioskowaną kwotę dotacji,</w:t>
      </w:r>
    </w:p>
    <w:p w14:paraId="618BB464" w14:textId="77777777" w:rsidR="00AF34A8" w:rsidRPr="00162329" w:rsidRDefault="00AF34A8" w:rsidP="00AF34A8">
      <w:pPr>
        <w:pStyle w:val="Akapitzlist"/>
        <w:numPr>
          <w:ilvl w:val="0"/>
          <w:numId w:val="23"/>
        </w:numPr>
        <w:ind w:left="709" w:hanging="283"/>
        <w:contextualSpacing w:val="0"/>
        <w:rPr>
          <w:rFonts w:cs="Arial"/>
          <w:u w:val="single"/>
        </w:rPr>
      </w:pPr>
      <w:r w:rsidRPr="004E74DA">
        <w:rPr>
          <w:rFonts w:cs="Arial"/>
          <w:u w:val="single"/>
        </w:rPr>
        <w:t>Okres realizacji zadania</w:t>
      </w:r>
      <w:r w:rsidRPr="004E74DA">
        <w:rPr>
          <w:rFonts w:cs="Arial"/>
        </w:rPr>
        <w:t>: -</w:t>
      </w:r>
      <w:r>
        <w:rPr>
          <w:rFonts w:cs="Arial"/>
        </w:rPr>
        <w:t xml:space="preserve"> </w:t>
      </w:r>
      <w:r w:rsidRPr="00B13615">
        <w:rPr>
          <w:rFonts w:cs="Arial"/>
        </w:rPr>
        <w:t>obejmuje czas od rozpoczęcia realizacji pierwszego działania do zakończenia realizacji ostatniego działania.</w:t>
      </w:r>
      <w:r>
        <w:rPr>
          <w:rFonts w:cs="Arial"/>
        </w:rPr>
        <w:t xml:space="preserve"> </w:t>
      </w:r>
      <w:r w:rsidRPr="00162329">
        <w:rPr>
          <w:rFonts w:cs="Arial"/>
        </w:rPr>
        <w:t>Należy wpisać termin od rozpoczęcia realizacji pierwszego działania (lub jeśli to konieczne datę rozpoczęcia okresu przygotowawczego do realizacji działania, np. uzasadniony wyjazd przed zawodami) do zakończenia realizacji ostatniego działania,</w:t>
      </w:r>
    </w:p>
    <w:p w14:paraId="479448EE" w14:textId="0B643CE8" w:rsidR="00AF34A8" w:rsidRPr="00B13615" w:rsidRDefault="00AF34A8" w:rsidP="00AF34A8">
      <w:pPr>
        <w:pStyle w:val="Akapitzlist"/>
        <w:numPr>
          <w:ilvl w:val="0"/>
          <w:numId w:val="23"/>
        </w:numPr>
        <w:ind w:left="709" w:hanging="283"/>
        <w:contextualSpacing w:val="0"/>
        <w:rPr>
          <w:rFonts w:cs="Arial"/>
          <w:u w:val="single"/>
        </w:rPr>
      </w:pPr>
      <w:r w:rsidRPr="00B13615">
        <w:rPr>
          <w:rFonts w:cs="Arial"/>
          <w:u w:val="single"/>
        </w:rPr>
        <w:t>Dane wnioskodawcy (pkt I)</w:t>
      </w:r>
      <w:r w:rsidRPr="00B13615">
        <w:rPr>
          <w:rFonts w:cs="Arial"/>
        </w:rPr>
        <w:t>: należy uzupełnić wszystkie pola danymi aktualnymi na dzień składania wniosku o udzielenie dotacji,</w:t>
      </w:r>
      <w:r>
        <w:rPr>
          <w:rFonts w:cs="Arial"/>
        </w:rPr>
        <w:t xml:space="preserve"> </w:t>
      </w:r>
      <w:r w:rsidRPr="00162329">
        <w:rPr>
          <w:rFonts w:cs="Arial"/>
        </w:rPr>
        <w:t xml:space="preserve">w tym imię i nazwisko osoby upoważnionej przez Wnioskodawcę do kontaktów roboczych w sprawie wniosku oraz jej aktualne dane kontaktowe. Z osobą upoważnioną do kontaktów roboczych podejmowany będzie kontakt m.in. w sprawie oceny wniosku. </w:t>
      </w:r>
    </w:p>
    <w:p w14:paraId="1EBE9BD1" w14:textId="77777777" w:rsidR="00AF34A8" w:rsidRPr="00162329" w:rsidRDefault="00AF34A8" w:rsidP="00AF34A8">
      <w:pPr>
        <w:pStyle w:val="Akapitzlist"/>
        <w:numPr>
          <w:ilvl w:val="0"/>
          <w:numId w:val="23"/>
        </w:numPr>
        <w:ind w:left="709" w:hanging="283"/>
        <w:contextualSpacing w:val="0"/>
        <w:rPr>
          <w:rFonts w:cs="Arial"/>
        </w:rPr>
      </w:pPr>
      <w:r w:rsidRPr="00162329">
        <w:rPr>
          <w:rFonts w:cs="Arial"/>
          <w:u w:val="single"/>
        </w:rPr>
        <w:t>Szczegóły zadania (pkt. II)</w:t>
      </w:r>
      <w:r w:rsidRPr="00162329">
        <w:rPr>
          <w:rFonts w:cs="Arial"/>
        </w:rPr>
        <w:t>:</w:t>
      </w:r>
    </w:p>
    <w:p w14:paraId="116C7419" w14:textId="77777777" w:rsidR="00AF34A8" w:rsidRPr="00162329" w:rsidRDefault="00AF34A8" w:rsidP="00AF34A8">
      <w:pPr>
        <w:pStyle w:val="Akapitzlist"/>
        <w:numPr>
          <w:ilvl w:val="0"/>
          <w:numId w:val="24"/>
        </w:numPr>
        <w:ind w:left="993" w:hanging="284"/>
        <w:contextualSpacing w:val="0"/>
        <w:rPr>
          <w:rFonts w:cs="Arial"/>
        </w:rPr>
      </w:pPr>
      <w:r w:rsidRPr="00162329">
        <w:rPr>
          <w:rFonts w:cs="Arial"/>
          <w:b/>
        </w:rPr>
        <w:t>Nazwa działania</w:t>
      </w:r>
      <w:r w:rsidRPr="00162329">
        <w:rPr>
          <w:rFonts w:cs="Arial"/>
        </w:rPr>
        <w:t xml:space="preserve"> – należy podać dokładną nazwę (tytuł) działania przewidzianego do realizacji (nazwa działania winna być zbieżna z nazwą umieszczaną w</w:t>
      </w:r>
      <w:r>
        <w:rPr>
          <w:rFonts w:cs="Arial"/>
        </w:rPr>
        <w:t> </w:t>
      </w:r>
      <w:r w:rsidRPr="00162329">
        <w:rPr>
          <w:rFonts w:cs="Arial"/>
        </w:rPr>
        <w:t>kalendarzu imprez, regulaminie zawodów, itp.),</w:t>
      </w:r>
    </w:p>
    <w:p w14:paraId="08AEAE63" w14:textId="77777777" w:rsidR="00AF34A8" w:rsidRPr="00B13615" w:rsidRDefault="00AF34A8" w:rsidP="00AF34A8">
      <w:pPr>
        <w:pStyle w:val="Akapitzlist"/>
        <w:numPr>
          <w:ilvl w:val="0"/>
          <w:numId w:val="24"/>
        </w:numPr>
        <w:ind w:left="993" w:hanging="284"/>
        <w:contextualSpacing w:val="0"/>
        <w:rPr>
          <w:rFonts w:cs="Arial"/>
        </w:rPr>
      </w:pPr>
      <w:r w:rsidRPr="00162329">
        <w:rPr>
          <w:rFonts w:cs="Arial"/>
          <w:b/>
        </w:rPr>
        <w:t>Termin</w:t>
      </w:r>
      <w:r w:rsidRPr="00162329">
        <w:rPr>
          <w:rFonts w:cs="Arial"/>
        </w:rPr>
        <w:t xml:space="preserve"> – należy podać dokładną datę realizacji działania, a w przypadku gdy dokładna data nie jest znana należy wpisać najbardziej przybliżony przedział czasowy, w którym realizacja zadania będzie mieć miejsce.</w:t>
      </w:r>
    </w:p>
    <w:p w14:paraId="3064D47F" w14:textId="77777777" w:rsidR="00AF34A8" w:rsidRPr="007B1DE6" w:rsidRDefault="00AF34A8" w:rsidP="00AF34A8">
      <w:pPr>
        <w:pStyle w:val="Akapitzlist"/>
        <w:numPr>
          <w:ilvl w:val="0"/>
          <w:numId w:val="24"/>
        </w:numPr>
        <w:ind w:left="993" w:hanging="284"/>
        <w:contextualSpacing w:val="0"/>
        <w:rPr>
          <w:rFonts w:cs="Arial"/>
        </w:rPr>
      </w:pPr>
      <w:r w:rsidRPr="00B13615">
        <w:rPr>
          <w:rFonts w:cs="Arial"/>
          <w:b/>
        </w:rPr>
        <w:t>Miejsce realizacji</w:t>
      </w:r>
      <w:r w:rsidRPr="00B13615">
        <w:rPr>
          <w:rFonts w:cs="Arial"/>
        </w:rPr>
        <w:t xml:space="preserve"> – należy wpisać dokładny adres realizacji działania, </w:t>
      </w:r>
      <w:r w:rsidRPr="00B13615">
        <w:rPr>
          <w:rFonts w:cs="Arial"/>
        </w:rPr>
        <w:br/>
        <w:t xml:space="preserve">a w przypadku gdy adres nie jest znany należy wpisać „miejsce nieustalone” </w:t>
      </w:r>
      <w:r w:rsidRPr="00B13615">
        <w:rPr>
          <w:rFonts w:cs="Arial"/>
        </w:rPr>
        <w:br/>
        <w:t>(w przypadku realizacji przedsięwzięcia w kilku miejscach należy podać wszystkie adresy). W przypadku realizacji działania dotyczącego zakupu sprzętu sportowego</w:t>
      </w:r>
      <w:r w:rsidRPr="00B13615">
        <w:rPr>
          <w:rFonts w:cs="Arial"/>
          <w:i/>
        </w:rPr>
        <w:t xml:space="preserve"> </w:t>
      </w:r>
      <w:r w:rsidRPr="00B13615">
        <w:rPr>
          <w:rFonts w:cs="Arial"/>
        </w:rPr>
        <w:t xml:space="preserve">pola nie należy wypełniać, </w:t>
      </w:r>
    </w:p>
    <w:p w14:paraId="2738DF62" w14:textId="77777777" w:rsidR="00AF34A8" w:rsidRPr="006D567E" w:rsidRDefault="00AF34A8" w:rsidP="00AF34A8">
      <w:pPr>
        <w:pStyle w:val="Akapitzlist"/>
        <w:numPr>
          <w:ilvl w:val="0"/>
          <w:numId w:val="24"/>
        </w:numPr>
        <w:ind w:left="993" w:hanging="284"/>
        <w:contextualSpacing w:val="0"/>
        <w:rPr>
          <w:rFonts w:cs="Arial"/>
        </w:rPr>
      </w:pPr>
      <w:r w:rsidRPr="00B13615">
        <w:rPr>
          <w:rFonts w:cs="Arial"/>
          <w:b/>
        </w:rPr>
        <w:t>Opis</w:t>
      </w:r>
      <w:r w:rsidRPr="00B13615">
        <w:rPr>
          <w:rFonts w:cs="Arial"/>
        </w:rPr>
        <w:t>– w polu tym należy podać następujące informacje:</w:t>
      </w:r>
    </w:p>
    <w:p w14:paraId="4BDE84DF" w14:textId="77B3F333" w:rsidR="00AF34A8" w:rsidRPr="00162329" w:rsidRDefault="00AF34A8" w:rsidP="00AF34A8">
      <w:pPr>
        <w:pStyle w:val="Akapitzlist"/>
        <w:numPr>
          <w:ilvl w:val="0"/>
          <w:numId w:val="21"/>
        </w:numPr>
        <w:ind w:left="1276" w:hanging="283"/>
        <w:contextualSpacing w:val="0"/>
        <w:rPr>
          <w:rFonts w:cs="Arial"/>
        </w:rPr>
      </w:pPr>
      <w:r w:rsidRPr="00162329">
        <w:rPr>
          <w:rFonts w:cs="Arial"/>
          <w:bCs/>
        </w:rPr>
        <w:t>rodzaj działania</w:t>
      </w:r>
      <w:r w:rsidRPr="00162329">
        <w:rPr>
          <w:rFonts w:cs="Arial"/>
        </w:rPr>
        <w:t xml:space="preserve"> – należy wskazać odpowiedni rodzaj działania zgodnie z</w:t>
      </w:r>
      <w:r>
        <w:rPr>
          <w:rFonts w:cs="Arial"/>
        </w:rPr>
        <w:t> </w:t>
      </w:r>
      <w:r w:rsidRPr="00162329">
        <w:rPr>
          <w:rFonts w:cs="Arial"/>
        </w:rPr>
        <w:t>§</w:t>
      </w:r>
      <w:r>
        <w:rPr>
          <w:rFonts w:cs="Arial"/>
        </w:rPr>
        <w:t> </w:t>
      </w:r>
      <w:r w:rsidRPr="00162329">
        <w:rPr>
          <w:rFonts w:cs="Arial"/>
        </w:rPr>
        <w:t>5 ust. 1 uchwały Sejmiku,</w:t>
      </w:r>
    </w:p>
    <w:p w14:paraId="329C49C9" w14:textId="77777777" w:rsidR="00AF34A8" w:rsidRPr="00162329" w:rsidRDefault="00AF34A8" w:rsidP="00AF34A8">
      <w:pPr>
        <w:pStyle w:val="Akapitzlist"/>
        <w:numPr>
          <w:ilvl w:val="0"/>
          <w:numId w:val="21"/>
        </w:numPr>
        <w:ind w:left="1276" w:hanging="283"/>
        <w:contextualSpacing w:val="0"/>
        <w:rPr>
          <w:rFonts w:cs="Arial"/>
        </w:rPr>
      </w:pPr>
      <w:r w:rsidRPr="00162329">
        <w:rPr>
          <w:rFonts w:cs="Arial"/>
        </w:rPr>
        <w:t>uczestnicy działania (m.in. liczba uczestników /w tym trenerów/, kategorie wiekowe uczestników, kluby/województwa),</w:t>
      </w:r>
    </w:p>
    <w:p w14:paraId="30C777A4" w14:textId="77777777" w:rsidR="00AF34A8" w:rsidRPr="00162329" w:rsidRDefault="00AF34A8" w:rsidP="00AF34A8">
      <w:pPr>
        <w:pStyle w:val="Akapitzlist"/>
        <w:numPr>
          <w:ilvl w:val="0"/>
          <w:numId w:val="21"/>
        </w:numPr>
        <w:ind w:left="1276" w:hanging="283"/>
        <w:contextualSpacing w:val="0"/>
        <w:rPr>
          <w:rFonts w:cs="Arial"/>
        </w:rPr>
      </w:pPr>
      <w:r w:rsidRPr="00162329">
        <w:rPr>
          <w:rFonts w:cs="Arial"/>
        </w:rPr>
        <w:lastRenderedPageBreak/>
        <w:t>sposób finansowania działania (dotacja z budżetu Województwa, dotacja z innych źródeł publicznych, sponsorzy, świadczenia pieniężne pobierane od uczestników działania, inne źródła),</w:t>
      </w:r>
    </w:p>
    <w:p w14:paraId="6F459D53" w14:textId="1F81591D" w:rsidR="00AF34A8" w:rsidRPr="00162329" w:rsidRDefault="00AF34A8" w:rsidP="00AF34A8">
      <w:pPr>
        <w:pStyle w:val="Akapitzlist"/>
        <w:numPr>
          <w:ilvl w:val="0"/>
          <w:numId w:val="21"/>
        </w:numPr>
        <w:ind w:left="1276" w:hanging="283"/>
        <w:contextualSpacing w:val="0"/>
        <w:rPr>
          <w:rFonts w:cs="Arial"/>
        </w:rPr>
      </w:pPr>
      <w:r w:rsidRPr="00162329">
        <w:rPr>
          <w:rFonts w:cs="Arial"/>
        </w:rPr>
        <w:t>uzasadnienie potrzeby realizacji działania (m.in. przedstawienie problemu, na który Wnioskodawca reaguje ubiegając się o dotację, uzasadnienie dotyczące sposobu, w jaki realizacja działań ujętych we wniosku może przyczynić się do realizacji celu publicznego, o którym mowa w §</w:t>
      </w:r>
      <w:r w:rsidR="00177FF9">
        <w:rPr>
          <w:rFonts w:cs="Arial"/>
        </w:rPr>
        <w:t xml:space="preserve"> </w:t>
      </w:r>
      <w:r w:rsidRPr="00162329">
        <w:rPr>
          <w:rFonts w:cs="Arial"/>
        </w:rPr>
        <w:t>3 ust. 2 uchwały Sejmiku),</w:t>
      </w:r>
    </w:p>
    <w:p w14:paraId="5CB175AF" w14:textId="2432E7F5" w:rsidR="00AF34A8" w:rsidRPr="00162329" w:rsidRDefault="00AF34A8" w:rsidP="00AF34A8">
      <w:pPr>
        <w:pStyle w:val="Akapitzlist"/>
        <w:numPr>
          <w:ilvl w:val="0"/>
          <w:numId w:val="24"/>
        </w:numPr>
        <w:ind w:left="993" w:hanging="284"/>
        <w:contextualSpacing w:val="0"/>
        <w:rPr>
          <w:rFonts w:cs="Arial"/>
        </w:rPr>
      </w:pPr>
      <w:r w:rsidRPr="00162329">
        <w:rPr>
          <w:rFonts w:cs="Arial"/>
        </w:rPr>
        <w:t>Kalkulacja kosztów – koszty działania finansowane z dotacji wraz z</w:t>
      </w:r>
      <w:r>
        <w:rPr>
          <w:rFonts w:cs="Arial"/>
        </w:rPr>
        <w:t> </w:t>
      </w:r>
      <w:r w:rsidRPr="00162329">
        <w:rPr>
          <w:rFonts w:cs="Arial"/>
        </w:rPr>
        <w:t>określeniem liczby jednostek i kosztu jednostkowego,</w:t>
      </w:r>
    </w:p>
    <w:p w14:paraId="1EFC9038" w14:textId="77777777" w:rsidR="00AF34A8" w:rsidRPr="00162329" w:rsidRDefault="00AF34A8" w:rsidP="00AF34A8">
      <w:pPr>
        <w:pStyle w:val="Akapitzlist"/>
        <w:numPr>
          <w:ilvl w:val="0"/>
          <w:numId w:val="24"/>
        </w:numPr>
        <w:ind w:left="993" w:hanging="284"/>
        <w:contextualSpacing w:val="0"/>
        <w:rPr>
          <w:rFonts w:cs="Arial"/>
        </w:rPr>
      </w:pPr>
      <w:r w:rsidRPr="00162329">
        <w:rPr>
          <w:rFonts w:cs="Arial"/>
        </w:rPr>
        <w:t>Wyjaśnienia do kalkulacji kosztów – wszelkie informacje dotyczące kosztów działania planowanych do poniesienia z dotacji, w tym m. in.:</w:t>
      </w:r>
    </w:p>
    <w:p w14:paraId="5A357F6C" w14:textId="5F03D3D2" w:rsidR="00AF34A8" w:rsidRPr="00162329" w:rsidRDefault="00AF34A8" w:rsidP="00AF34A8">
      <w:pPr>
        <w:pStyle w:val="Akapitzlist"/>
        <w:numPr>
          <w:ilvl w:val="0"/>
          <w:numId w:val="34"/>
        </w:numPr>
        <w:ind w:left="1276" w:hanging="283"/>
        <w:contextualSpacing w:val="0"/>
        <w:rPr>
          <w:rFonts w:cs="Arial"/>
        </w:rPr>
      </w:pPr>
      <w:r w:rsidRPr="00162329">
        <w:rPr>
          <w:rFonts w:cs="Arial"/>
        </w:rPr>
        <w:t>na jakiej podstawie skalkulowano koszty niemające stawki maksymalnej (np. opłaty startowe, sprzęt sportowy)</w:t>
      </w:r>
      <w:r w:rsidR="006155FA">
        <w:rPr>
          <w:rFonts w:cs="Arial"/>
        </w:rPr>
        <w:t>,</w:t>
      </w:r>
    </w:p>
    <w:p w14:paraId="51662C39" w14:textId="77777777" w:rsidR="00AF34A8" w:rsidRPr="00162329" w:rsidRDefault="00AF34A8" w:rsidP="00AF34A8">
      <w:pPr>
        <w:pStyle w:val="Akapitzlist"/>
        <w:numPr>
          <w:ilvl w:val="0"/>
          <w:numId w:val="34"/>
        </w:numPr>
        <w:ind w:left="1276" w:hanging="283"/>
        <w:contextualSpacing w:val="0"/>
        <w:rPr>
          <w:rFonts w:cs="Arial"/>
        </w:rPr>
      </w:pPr>
      <w:r w:rsidRPr="00162329">
        <w:rPr>
          <w:rFonts w:cs="Arial"/>
          <w:bCs/>
        </w:rPr>
        <w:t>w przypadku planowania</w:t>
      </w:r>
      <w:r w:rsidRPr="00162329">
        <w:rPr>
          <w:rFonts w:cs="Arial"/>
        </w:rPr>
        <w:t xml:space="preserve"> kosztów transportu należy podać szacowaną liczbę kilometrów wraz z trasą przejazdu i informacją o przejazdach na miejscu realizacji zadania.</w:t>
      </w:r>
    </w:p>
    <w:p w14:paraId="57BB6650" w14:textId="77777777" w:rsidR="00AF34A8" w:rsidRPr="00162329" w:rsidRDefault="00AF34A8" w:rsidP="00AF34A8">
      <w:pPr>
        <w:pStyle w:val="Akapitzlist"/>
        <w:numPr>
          <w:ilvl w:val="0"/>
          <w:numId w:val="23"/>
        </w:numPr>
        <w:ind w:left="709" w:hanging="283"/>
        <w:rPr>
          <w:rFonts w:cs="Arial"/>
        </w:rPr>
      </w:pPr>
      <w:r w:rsidRPr="00162329">
        <w:rPr>
          <w:rFonts w:cs="Arial"/>
          <w:u w:val="single"/>
        </w:rPr>
        <w:t>Kosztorys (pkt III)</w:t>
      </w:r>
      <w:r w:rsidRPr="00162329">
        <w:rPr>
          <w:rFonts w:cs="Arial"/>
        </w:rPr>
        <w:t>:</w:t>
      </w:r>
    </w:p>
    <w:p w14:paraId="4B510293" w14:textId="77777777" w:rsidR="00AF34A8" w:rsidRPr="00162329" w:rsidRDefault="00AF34A8" w:rsidP="00AF34A8">
      <w:pPr>
        <w:pStyle w:val="Akapitzlist"/>
        <w:numPr>
          <w:ilvl w:val="2"/>
          <w:numId w:val="23"/>
        </w:numPr>
        <w:ind w:left="993" w:hanging="322"/>
        <w:contextualSpacing w:val="0"/>
        <w:rPr>
          <w:rFonts w:cs="Arial"/>
          <w:strike/>
        </w:rPr>
      </w:pPr>
      <w:r w:rsidRPr="00162329">
        <w:rPr>
          <w:rFonts w:cs="Arial"/>
        </w:rPr>
        <w:t>Wartość – łączna wartość danego rodzaju kosztu opisana w poszczególnych działaniach.</w:t>
      </w:r>
    </w:p>
    <w:p w14:paraId="7DDC9060" w14:textId="77777777" w:rsidR="00AF34A8" w:rsidRPr="00162329" w:rsidRDefault="00AF34A8" w:rsidP="00AF34A8">
      <w:pPr>
        <w:pStyle w:val="Akapitzlist"/>
        <w:numPr>
          <w:ilvl w:val="2"/>
          <w:numId w:val="23"/>
        </w:numPr>
        <w:ind w:left="993" w:hanging="322"/>
        <w:contextualSpacing w:val="0"/>
        <w:rPr>
          <w:rFonts w:cs="Arial"/>
        </w:rPr>
      </w:pPr>
      <w:r w:rsidRPr="00162329">
        <w:rPr>
          <w:rFonts w:cs="Arial"/>
        </w:rPr>
        <w:t xml:space="preserve">Razem – suma wszystkich kosztów zadania. Wartość powinna być tożsama </w:t>
      </w:r>
      <w:r w:rsidRPr="00162329">
        <w:rPr>
          <w:rFonts w:cs="Arial"/>
        </w:rPr>
        <w:br/>
        <w:t>z wartością wnioskowanej kwoty dotacji.</w:t>
      </w:r>
    </w:p>
    <w:p w14:paraId="119B9DF3" w14:textId="77777777" w:rsidR="00AF34A8" w:rsidRPr="00162329" w:rsidRDefault="00AF34A8" w:rsidP="00AF34A8">
      <w:pPr>
        <w:pStyle w:val="Akapitzlist"/>
        <w:numPr>
          <w:ilvl w:val="0"/>
          <w:numId w:val="23"/>
        </w:numPr>
        <w:ind w:left="709" w:hanging="283"/>
        <w:rPr>
          <w:rFonts w:cs="Arial"/>
        </w:rPr>
      </w:pPr>
      <w:r w:rsidRPr="00162329">
        <w:rPr>
          <w:rFonts w:cs="Arial"/>
          <w:u w:val="single"/>
        </w:rPr>
        <w:t>Wyjaśnienia do kalkulacji kosztów pośrednich:</w:t>
      </w:r>
      <w:r w:rsidRPr="00162329">
        <w:rPr>
          <w:rFonts w:cs="Arial"/>
        </w:rPr>
        <w:t xml:space="preserve"> należy wskazać rodzaje kosztów administracyjnych niezbędnych do poniesienia, w związku z realizacją zadania,</w:t>
      </w:r>
    </w:p>
    <w:p w14:paraId="1A073C7C" w14:textId="77777777" w:rsidR="00AF34A8" w:rsidRPr="00162329" w:rsidRDefault="00AF34A8" w:rsidP="00AF34A8">
      <w:pPr>
        <w:pStyle w:val="Akapitzlist"/>
        <w:numPr>
          <w:ilvl w:val="0"/>
          <w:numId w:val="23"/>
        </w:numPr>
        <w:ind w:left="709" w:hanging="283"/>
        <w:rPr>
          <w:rFonts w:cs="Arial"/>
          <w:strike/>
        </w:rPr>
      </w:pPr>
      <w:r w:rsidRPr="00162329">
        <w:rPr>
          <w:rFonts w:cs="Arial"/>
          <w:u w:val="single"/>
        </w:rPr>
        <w:t>Podpisy</w:t>
      </w:r>
      <w:r w:rsidRPr="00162329">
        <w:rPr>
          <w:rFonts w:cs="Arial"/>
        </w:rPr>
        <w:t xml:space="preserve"> – pod wnioskiem podpisy składają osoby statutowo upoważnione do reprezentowania wnioskodawcy na zewnątrz i zaciągania w jego imieniu zobowiązań majątkowych,</w:t>
      </w:r>
    </w:p>
    <w:p w14:paraId="22A82648" w14:textId="77777777" w:rsidR="00AF34A8" w:rsidRPr="00354CB6" w:rsidRDefault="00AF34A8" w:rsidP="00AF34A8">
      <w:pPr>
        <w:pStyle w:val="Akapitzlist"/>
        <w:numPr>
          <w:ilvl w:val="0"/>
          <w:numId w:val="23"/>
        </w:numPr>
        <w:ind w:left="709" w:hanging="283"/>
        <w:rPr>
          <w:rFonts w:cs="Arial"/>
          <w:strike/>
        </w:rPr>
      </w:pPr>
      <w:r w:rsidRPr="00162329">
        <w:rPr>
          <w:rFonts w:cs="Arial"/>
          <w:u w:val="single"/>
        </w:rPr>
        <w:t>Załączniki do wniosku</w:t>
      </w:r>
      <w:r w:rsidRPr="00162329">
        <w:rPr>
          <w:rFonts w:cs="Arial"/>
        </w:rPr>
        <w:t xml:space="preserve"> – do </w:t>
      </w:r>
      <w:r w:rsidRPr="004B65A7">
        <w:rPr>
          <w:rFonts w:cs="Arial"/>
        </w:rPr>
        <w:t>wniosku należy dołączy</w:t>
      </w:r>
      <w:r>
        <w:rPr>
          <w:rFonts w:cs="Arial"/>
        </w:rPr>
        <w:t xml:space="preserve">ć </w:t>
      </w:r>
      <w:r w:rsidRPr="00354CB6">
        <w:rPr>
          <w:rFonts w:cs="Arial"/>
        </w:rPr>
        <w:t>dokument potwierdzający aktualny skład osobowy organu uprawnionego do reprezentacji oraz sposób reprezentacji podmiotu (nie dotyczy podmiotów zarejestrowanych w KRS, chyba że dane w KRS są nieaktualne na dzień złożenia wniosku)</w:t>
      </w:r>
      <w:r>
        <w:rPr>
          <w:rFonts w:cs="Arial"/>
        </w:rPr>
        <w:t>.</w:t>
      </w:r>
    </w:p>
    <w:p w14:paraId="27D16BB4" w14:textId="68A983EC" w:rsidR="00AF34A8" w:rsidRPr="00566521" w:rsidRDefault="00AF34A8" w:rsidP="00566521">
      <w:pPr>
        <w:pStyle w:val="Akapitzlist"/>
        <w:numPr>
          <w:ilvl w:val="0"/>
          <w:numId w:val="25"/>
        </w:numPr>
        <w:rPr>
          <w:rFonts w:cs="Arial"/>
        </w:rPr>
      </w:pPr>
      <w:r w:rsidRPr="00566521">
        <w:rPr>
          <w:rFonts w:cs="Arial"/>
        </w:rPr>
        <w:t>Ocena złożonych wniosków dokonywana jest przez pracowników Departamentu pod kątem spełnienia przez Wnioskodawcę warunków, o których mowa w pkt. II. i III. oraz prawidłowości wypełnienia poszczególnych pól wniosku. Wnioski niespełniające warunków, o których mowa w pkt II.1 i III nie będą dalej rozpatrywane.</w:t>
      </w:r>
    </w:p>
    <w:p w14:paraId="281DA02C" w14:textId="77777777" w:rsidR="00AF34A8" w:rsidRPr="00B13615" w:rsidRDefault="00AF34A8" w:rsidP="00AF34A8">
      <w:pPr>
        <w:pStyle w:val="Akapitzlist"/>
        <w:numPr>
          <w:ilvl w:val="0"/>
          <w:numId w:val="25"/>
        </w:numPr>
        <w:ind w:left="357" w:hanging="357"/>
        <w:rPr>
          <w:rFonts w:cs="Arial"/>
        </w:rPr>
      </w:pPr>
      <w:r w:rsidRPr="00B13615">
        <w:rPr>
          <w:rFonts w:cs="Arial"/>
        </w:rPr>
        <w:t>W przypadku braków lub błędów, wnioski mogą podlegać poprawie i/lub uzupełnieniu.</w:t>
      </w:r>
    </w:p>
    <w:p w14:paraId="13969247" w14:textId="4C24D036" w:rsidR="00AF34A8" w:rsidRDefault="00AF34A8" w:rsidP="00AF34A8">
      <w:pPr>
        <w:pStyle w:val="Akapitzlist"/>
        <w:numPr>
          <w:ilvl w:val="0"/>
          <w:numId w:val="25"/>
        </w:numPr>
        <w:ind w:left="357" w:hanging="357"/>
        <w:rPr>
          <w:rFonts w:cs="Arial"/>
        </w:rPr>
      </w:pPr>
      <w:r w:rsidRPr="00B13615">
        <w:rPr>
          <w:rFonts w:cs="Arial"/>
        </w:rPr>
        <w:t xml:space="preserve">Poprawa i/lub </w:t>
      </w:r>
      <w:r w:rsidRPr="00162329">
        <w:rPr>
          <w:rFonts w:cs="Arial"/>
        </w:rPr>
        <w:t xml:space="preserve">uzupełnienie wniosku następuje w terminie i w zakresie wskazanym pisemnie przez Departament. </w:t>
      </w:r>
      <w:r w:rsidRPr="004D37B2">
        <w:rPr>
          <w:rFonts w:cs="Arial"/>
        </w:rPr>
        <w:t>Niedokonanie poprawy/uzupełnienia wniosku w wyznaczonym terminie lub dokonanie poprawy/uzupełnienia w sposób niezgodny z zakresem wskazanym przez Departament może powodować pozostawienie wniosku bez dalszego rozpatrywania.</w:t>
      </w:r>
    </w:p>
    <w:p w14:paraId="12765C8D" w14:textId="07432CDE" w:rsidR="00AF34A8" w:rsidRDefault="00AF34A8" w:rsidP="00AF34A8">
      <w:pPr>
        <w:pStyle w:val="Akapitzlist"/>
        <w:numPr>
          <w:ilvl w:val="0"/>
          <w:numId w:val="25"/>
        </w:numPr>
        <w:rPr>
          <w:rFonts w:cs="Arial"/>
        </w:rPr>
      </w:pPr>
      <w:r w:rsidRPr="00B13615">
        <w:rPr>
          <w:rFonts w:cs="Arial"/>
        </w:rPr>
        <w:t>Dyrektor Departamentu przedstawia Zarządowi projekt uchwały w sprawie udzielenia dotacji celowych z budżetu Województwa Podkarpackiego na zadania dotyczące podniesienia poziomu sportowego zawodników Województwa Podkarpackiego.</w:t>
      </w:r>
    </w:p>
    <w:p w14:paraId="12087FD0" w14:textId="0431BED5" w:rsidR="004412FD" w:rsidRDefault="004412FD" w:rsidP="004412FD">
      <w:pPr>
        <w:pStyle w:val="Akapitzlist"/>
        <w:numPr>
          <w:ilvl w:val="0"/>
          <w:numId w:val="25"/>
        </w:numPr>
        <w:ind w:left="357" w:hanging="357"/>
        <w:rPr>
          <w:rFonts w:cs="Arial"/>
        </w:rPr>
      </w:pPr>
      <w:r w:rsidRPr="00B13615">
        <w:rPr>
          <w:rFonts w:cs="Arial"/>
        </w:rPr>
        <w:t>Decyzję w sprawie udzielenia dotacji podejmuje Zarząd w drodze uchwały.</w:t>
      </w:r>
      <w:r>
        <w:rPr>
          <w:rFonts w:cs="Arial"/>
        </w:rPr>
        <w:t xml:space="preserve"> Od podjętej decyzji nie przysługuje odwołanie</w:t>
      </w:r>
    </w:p>
    <w:p w14:paraId="4F81EBA1" w14:textId="5F363C87" w:rsidR="004412FD" w:rsidRPr="004412FD" w:rsidRDefault="004412FD" w:rsidP="004412FD">
      <w:pPr>
        <w:pStyle w:val="Akapitzlist"/>
        <w:numPr>
          <w:ilvl w:val="0"/>
          <w:numId w:val="25"/>
        </w:numPr>
        <w:ind w:left="357" w:hanging="357"/>
        <w:rPr>
          <w:rFonts w:cs="Arial"/>
        </w:rPr>
      </w:pPr>
      <w:r>
        <w:rPr>
          <w:rFonts w:cs="Arial"/>
        </w:rPr>
        <w:t xml:space="preserve">W przypadku udzielenia przez Zarząd </w:t>
      </w:r>
      <w:r w:rsidRPr="00B13615">
        <w:rPr>
          <w:rFonts w:cs="Arial"/>
        </w:rPr>
        <w:t>dotacji w kwocie innej niż wnioskowana</w:t>
      </w:r>
      <w:r>
        <w:rPr>
          <w:rFonts w:cs="Arial"/>
        </w:rPr>
        <w:t>,</w:t>
      </w:r>
      <w:r w:rsidRPr="00B13615">
        <w:rPr>
          <w:rFonts w:cs="Arial"/>
        </w:rPr>
        <w:t xml:space="preserve"> na pisemne wezwanie </w:t>
      </w:r>
      <w:r w:rsidRPr="0018532A">
        <w:rPr>
          <w:rFonts w:cs="Arial"/>
        </w:rPr>
        <w:t>Dyrektora</w:t>
      </w:r>
      <w:r w:rsidRPr="00B13615">
        <w:rPr>
          <w:rFonts w:cs="Arial"/>
        </w:rPr>
        <w:t xml:space="preserve"> </w:t>
      </w:r>
      <w:r w:rsidRPr="00162329">
        <w:rPr>
          <w:rFonts w:cs="Arial"/>
        </w:rPr>
        <w:t xml:space="preserve">Departamentu, </w:t>
      </w:r>
      <w:r>
        <w:rPr>
          <w:rFonts w:cs="Arial"/>
        </w:rPr>
        <w:t xml:space="preserve">wnioskodawca </w:t>
      </w:r>
      <w:r w:rsidRPr="00162329">
        <w:rPr>
          <w:rFonts w:cs="Arial"/>
        </w:rPr>
        <w:t xml:space="preserve">jest zobowiązany dokonać </w:t>
      </w:r>
      <w:r w:rsidR="00FC4392">
        <w:rPr>
          <w:rFonts w:cs="Arial"/>
        </w:rPr>
        <w:t>poprawy/uzupełnienia</w:t>
      </w:r>
      <w:r w:rsidRPr="00162329">
        <w:rPr>
          <w:rFonts w:cs="Arial"/>
        </w:rPr>
        <w:t xml:space="preserve"> wniosku</w:t>
      </w:r>
      <w:r>
        <w:rPr>
          <w:rFonts w:cs="Arial"/>
        </w:rPr>
        <w:t xml:space="preserve"> w zakresie przez niego wskazanym.</w:t>
      </w:r>
    </w:p>
    <w:p w14:paraId="61C94DE2" w14:textId="39D7D6DC" w:rsidR="00AF34A8" w:rsidRPr="000160C3" w:rsidRDefault="004412FD" w:rsidP="005B596E">
      <w:pPr>
        <w:pStyle w:val="Akapitzlist"/>
        <w:numPr>
          <w:ilvl w:val="0"/>
          <w:numId w:val="25"/>
        </w:numPr>
        <w:ind w:left="357" w:hanging="357"/>
        <w:rPr>
          <w:rFonts w:cs="Arial"/>
        </w:rPr>
      </w:pPr>
      <w:r w:rsidRPr="000160C3">
        <w:rPr>
          <w:rFonts w:cs="Arial"/>
        </w:rPr>
        <w:t xml:space="preserve">Niedokonanie poprawy/uzupełnienia wniosku w terminie i zakresie wskazanym przez Departament może skutkować brakiem możliwości dofinansowania </w:t>
      </w:r>
      <w:r w:rsidRPr="000160C3">
        <w:rPr>
          <w:rFonts w:cs="Arial"/>
        </w:rPr>
        <w:br/>
        <w:t>z dotacji działania, którego realizacja rozpoczyna się w terminie uniemożliwiającym zawarcie umowy dotacyjnej.</w:t>
      </w:r>
    </w:p>
    <w:p w14:paraId="46924D2C" w14:textId="1B5D39FE" w:rsidR="00AF34A8" w:rsidRPr="005B596E" w:rsidRDefault="00AF34A8" w:rsidP="005B596E">
      <w:pPr>
        <w:pStyle w:val="Akapitzlist"/>
        <w:numPr>
          <w:ilvl w:val="0"/>
          <w:numId w:val="25"/>
        </w:numPr>
        <w:rPr>
          <w:rFonts w:cs="Arial"/>
        </w:rPr>
      </w:pPr>
      <w:r w:rsidRPr="00B13615">
        <w:rPr>
          <w:rFonts w:cs="Arial"/>
        </w:rPr>
        <w:t>O decyzji Zarządu, Wnioskodawcy zostaną poinformowani pisemnie.</w:t>
      </w:r>
    </w:p>
    <w:p w14:paraId="75A77AC8" w14:textId="77777777" w:rsidR="00AF34A8" w:rsidRPr="00B13615" w:rsidRDefault="00AF34A8" w:rsidP="00AF34A8">
      <w:pPr>
        <w:pStyle w:val="Akapitzlist"/>
        <w:numPr>
          <w:ilvl w:val="0"/>
          <w:numId w:val="25"/>
        </w:numPr>
        <w:rPr>
          <w:rFonts w:cs="Arial"/>
        </w:rPr>
      </w:pPr>
      <w:r w:rsidRPr="00162329">
        <w:rPr>
          <w:rFonts w:cs="Arial"/>
        </w:rPr>
        <w:t xml:space="preserve">Na każdym etapie procedury naboru i oceny wniosków Wnioskodawca </w:t>
      </w:r>
      <w:r w:rsidRPr="00B13615">
        <w:rPr>
          <w:rFonts w:cs="Arial"/>
        </w:rPr>
        <w:t>jest zobowiązany pisemnie informować Urząd o wszelkich zmianach w stosunku do informacji zawartych w</w:t>
      </w:r>
      <w:r>
        <w:rPr>
          <w:rFonts w:cs="Arial"/>
        </w:rPr>
        <w:t> </w:t>
      </w:r>
      <w:r w:rsidRPr="00B13615">
        <w:rPr>
          <w:rFonts w:cs="Arial"/>
        </w:rPr>
        <w:t>złożonym wniosku, pod rygorem nieważności.</w:t>
      </w:r>
    </w:p>
    <w:p w14:paraId="351E4DC8" w14:textId="77777777" w:rsidR="00AF34A8" w:rsidRPr="00B13615" w:rsidRDefault="00AF34A8" w:rsidP="00AF34A8">
      <w:pPr>
        <w:pStyle w:val="Nagwek2"/>
        <w:numPr>
          <w:ilvl w:val="0"/>
          <w:numId w:val="40"/>
        </w:numPr>
        <w:ind w:left="426"/>
        <w:jc w:val="left"/>
      </w:pPr>
      <w:r w:rsidRPr="00B13615">
        <w:lastRenderedPageBreak/>
        <w:t>Sposób realizacji zadania</w:t>
      </w:r>
    </w:p>
    <w:p w14:paraId="669AC6B3" w14:textId="7CB00D37" w:rsidR="00AF34A8" w:rsidRPr="00B13615" w:rsidRDefault="00AF34A8" w:rsidP="00AF34A8">
      <w:pPr>
        <w:pStyle w:val="Akapitzlist"/>
        <w:numPr>
          <w:ilvl w:val="1"/>
          <w:numId w:val="25"/>
        </w:numPr>
        <w:ind w:left="426" w:hanging="426"/>
        <w:rPr>
          <w:rFonts w:cs="Arial"/>
        </w:rPr>
      </w:pPr>
      <w:r w:rsidRPr="00B13615">
        <w:rPr>
          <w:rFonts w:cs="Arial"/>
        </w:rPr>
        <w:t>Warunkiem przekazania dotacji jest zawarcie umowy pomiędzy organem dotującym a</w:t>
      </w:r>
      <w:r w:rsidR="0012485F">
        <w:rPr>
          <w:rFonts w:cs="Arial"/>
        </w:rPr>
        <w:t> </w:t>
      </w:r>
      <w:r w:rsidRPr="00B13615">
        <w:rPr>
          <w:rFonts w:cs="Arial"/>
        </w:rPr>
        <w:t>Wnioskodawcą.</w:t>
      </w:r>
    </w:p>
    <w:p w14:paraId="5AC5A116" w14:textId="77777777" w:rsidR="00AF34A8" w:rsidRPr="00B13615" w:rsidRDefault="00AF34A8" w:rsidP="00AF34A8">
      <w:pPr>
        <w:pStyle w:val="Akapitzlist"/>
        <w:numPr>
          <w:ilvl w:val="1"/>
          <w:numId w:val="25"/>
        </w:numPr>
        <w:ind w:left="426" w:hanging="426"/>
        <w:rPr>
          <w:rFonts w:cs="Arial"/>
        </w:rPr>
      </w:pPr>
      <w:r w:rsidRPr="00B13615">
        <w:rPr>
          <w:rFonts w:cs="Arial"/>
        </w:rPr>
        <w:t xml:space="preserve">Koszty związane z realizacją zadania poniesione z dotacji są </w:t>
      </w:r>
      <w:r w:rsidRPr="00B13615">
        <w:rPr>
          <w:rFonts w:cs="Arial"/>
          <w:u w:val="single"/>
        </w:rPr>
        <w:t>kwalifikowalne</w:t>
      </w:r>
      <w:r w:rsidRPr="00B13615">
        <w:rPr>
          <w:rFonts w:cs="Arial"/>
        </w:rPr>
        <w:t xml:space="preserve"> od dnia zawarcia umowy.</w:t>
      </w:r>
    </w:p>
    <w:p w14:paraId="6AC19D95" w14:textId="77777777" w:rsidR="00AF34A8" w:rsidRPr="00B13615" w:rsidRDefault="00AF34A8" w:rsidP="00AF34A8">
      <w:pPr>
        <w:pStyle w:val="Akapitzlist"/>
        <w:numPr>
          <w:ilvl w:val="1"/>
          <w:numId w:val="25"/>
        </w:numPr>
        <w:ind w:left="426" w:hanging="426"/>
        <w:rPr>
          <w:rFonts w:cs="Arial"/>
        </w:rPr>
      </w:pPr>
      <w:r w:rsidRPr="00B13615">
        <w:rPr>
          <w:rFonts w:cs="Arial"/>
        </w:rPr>
        <w:t xml:space="preserve">Zmiana w zakresie merytorycznym i finansowym </w:t>
      </w:r>
      <w:r w:rsidRPr="00162329">
        <w:rPr>
          <w:rFonts w:cs="Arial"/>
        </w:rPr>
        <w:t>zadania</w:t>
      </w:r>
      <w:r>
        <w:rPr>
          <w:rFonts w:cs="Arial"/>
          <w:color w:val="FF0000"/>
        </w:rPr>
        <w:t xml:space="preserve"> </w:t>
      </w:r>
      <w:r w:rsidRPr="00B13615">
        <w:rPr>
          <w:rFonts w:cs="Arial"/>
        </w:rPr>
        <w:t xml:space="preserve">jest dopuszczalna </w:t>
      </w:r>
      <w:r w:rsidRPr="00B13615">
        <w:rPr>
          <w:rFonts w:cs="Arial"/>
        </w:rPr>
        <w:br/>
        <w:t xml:space="preserve">w przypadku zaistnienia okoliczności, których nie dało się przewidzieć w chwili składania wniosku, a na ich zaistnienie Zleceniobiorca nie miał wpływu. W takim przypadku Zleceniobiorca niezwłocznie i zarazem nie później niż na 14 dni przed rozpoczęciem realizacji </w:t>
      </w:r>
      <w:r w:rsidRPr="00162329">
        <w:rPr>
          <w:rFonts w:cs="Arial"/>
        </w:rPr>
        <w:t>danego</w:t>
      </w:r>
      <w:r>
        <w:rPr>
          <w:rFonts w:cs="Arial"/>
          <w:color w:val="FF0000"/>
        </w:rPr>
        <w:t xml:space="preserve"> </w:t>
      </w:r>
      <w:r w:rsidRPr="00B13615">
        <w:rPr>
          <w:rFonts w:cs="Arial"/>
        </w:rPr>
        <w:t>działania informuje o tym fakcie Urząd</w:t>
      </w:r>
      <w:r>
        <w:rPr>
          <w:rFonts w:cs="Arial"/>
        </w:rPr>
        <w:t xml:space="preserve"> i</w:t>
      </w:r>
      <w:r w:rsidRPr="00B13615">
        <w:rPr>
          <w:rFonts w:cs="Arial"/>
        </w:rPr>
        <w:t xml:space="preserve"> składa wniosek uwzględniający konieczne zmiany.</w:t>
      </w:r>
    </w:p>
    <w:p w14:paraId="20C7601B" w14:textId="77777777" w:rsidR="00AF34A8" w:rsidRPr="00DB75E1" w:rsidRDefault="00AF34A8" w:rsidP="00AF34A8">
      <w:pPr>
        <w:pStyle w:val="Akapitzlist"/>
        <w:numPr>
          <w:ilvl w:val="1"/>
          <w:numId w:val="25"/>
        </w:numPr>
        <w:ind w:left="426" w:hanging="426"/>
        <w:rPr>
          <w:rFonts w:cs="Arial"/>
        </w:rPr>
      </w:pPr>
      <w:r w:rsidRPr="00B13615">
        <w:rPr>
          <w:rFonts w:cs="Arial"/>
        </w:rPr>
        <w:t>Zmiana w warunkach merytorycznych i finansowych realizacji działania wymaga formy pisemnej pod rygorem nieważności.</w:t>
      </w:r>
    </w:p>
    <w:p w14:paraId="1BBEB2C5" w14:textId="77777777" w:rsidR="00AF34A8" w:rsidRPr="00B13615" w:rsidRDefault="00AF34A8" w:rsidP="00AF34A8">
      <w:pPr>
        <w:pStyle w:val="Akapitzlist"/>
        <w:numPr>
          <w:ilvl w:val="1"/>
          <w:numId w:val="25"/>
        </w:numPr>
        <w:ind w:left="426" w:hanging="426"/>
        <w:rPr>
          <w:rFonts w:cs="Arial"/>
        </w:rPr>
      </w:pPr>
      <w:r w:rsidRPr="00B13615">
        <w:rPr>
          <w:rFonts w:cs="Arial"/>
        </w:rPr>
        <w:t xml:space="preserve">Zleceniobiorca jest </w:t>
      </w:r>
      <w:r w:rsidRPr="00B13615">
        <w:rPr>
          <w:rFonts w:cs="Arial"/>
          <w:u w:val="single"/>
        </w:rPr>
        <w:t>zobowiązany</w:t>
      </w:r>
      <w:r w:rsidRPr="00B13615">
        <w:rPr>
          <w:rFonts w:cs="Arial"/>
        </w:rPr>
        <w:t xml:space="preserve"> do przestrzegania następujących terminów:</w:t>
      </w:r>
    </w:p>
    <w:p w14:paraId="7DDCE390" w14:textId="77777777" w:rsidR="00AF34A8" w:rsidRPr="00B13615" w:rsidRDefault="00AF34A8" w:rsidP="00AF34A8">
      <w:pPr>
        <w:pStyle w:val="Akapitzlist"/>
        <w:numPr>
          <w:ilvl w:val="0"/>
          <w:numId w:val="27"/>
        </w:numPr>
        <w:ind w:left="709" w:hanging="283"/>
        <w:rPr>
          <w:rFonts w:cs="Arial"/>
        </w:rPr>
      </w:pPr>
      <w:r w:rsidRPr="00B13615">
        <w:rPr>
          <w:rFonts w:cs="Arial"/>
        </w:rPr>
        <w:t>termin wykorzystania dotacji – do 14 dni po zakończeniu realizacji zadania, nie później jednak niż do 31 grudnia danego roku,</w:t>
      </w:r>
    </w:p>
    <w:p w14:paraId="1E130DC4" w14:textId="77777777" w:rsidR="00AF34A8" w:rsidRPr="00B13615" w:rsidRDefault="00AF34A8" w:rsidP="00AF34A8">
      <w:pPr>
        <w:pStyle w:val="Akapitzlist"/>
        <w:numPr>
          <w:ilvl w:val="0"/>
          <w:numId w:val="27"/>
        </w:numPr>
        <w:ind w:left="709" w:hanging="283"/>
        <w:rPr>
          <w:rFonts w:cs="Arial"/>
        </w:rPr>
      </w:pPr>
      <w:r w:rsidRPr="00B13615">
        <w:rPr>
          <w:rFonts w:cs="Arial"/>
        </w:rPr>
        <w:t>termin rozliczenia zadania – do 15 dni po zakończeniu realizacji zadania.</w:t>
      </w:r>
    </w:p>
    <w:p w14:paraId="5C03D4D2" w14:textId="77777777" w:rsidR="00AF34A8" w:rsidRPr="00162329" w:rsidRDefault="00AF34A8" w:rsidP="00AF34A8">
      <w:pPr>
        <w:pStyle w:val="Akapitzlist"/>
        <w:numPr>
          <w:ilvl w:val="1"/>
          <w:numId w:val="25"/>
        </w:numPr>
        <w:ind w:left="426" w:hanging="426"/>
        <w:rPr>
          <w:rFonts w:cs="Arial"/>
        </w:rPr>
      </w:pPr>
      <w:r w:rsidRPr="00162329">
        <w:rPr>
          <w:rFonts w:cs="Arial"/>
        </w:rPr>
        <w:t xml:space="preserve">Obowiązki Zleceniobiorcy w zakresie dokumentacji niezbędnej w trakcie realizacji zadania określone zostaną w umowie. </w:t>
      </w:r>
    </w:p>
    <w:p w14:paraId="1A08541C" w14:textId="394E8792" w:rsidR="00AF34A8" w:rsidRPr="00B13615" w:rsidRDefault="00AF34A8" w:rsidP="00AF34A8">
      <w:pPr>
        <w:pStyle w:val="Akapitzlist"/>
        <w:numPr>
          <w:ilvl w:val="1"/>
          <w:numId w:val="25"/>
        </w:numPr>
        <w:ind w:left="426"/>
        <w:rPr>
          <w:rFonts w:cs="Arial"/>
        </w:rPr>
      </w:pPr>
      <w:r w:rsidRPr="00B13615">
        <w:rPr>
          <w:rFonts w:cs="Arial"/>
        </w:rPr>
        <w:t>O wszelkich zmianach dotyczących warunków umowy (miejsce, termin realizacji poszczególnych działań, itp.) Zleceniobiorca jest zobowiązany pisemnie poinformować Urząd niezwłocznie po powzięciu informacji o zmianie, nie później jednak niż 7 dni przed rozpoczęciem realizacji działania pod rygorem uznania dotacji/części dotacji przewidzianej na realizację tego działania za wykorzystaną niezgodnie z przeznaczeniem.</w:t>
      </w:r>
    </w:p>
    <w:p w14:paraId="4C8F6527" w14:textId="14B3CB6D" w:rsidR="00AF34A8" w:rsidRPr="003C03EC" w:rsidRDefault="00AF34A8" w:rsidP="00AF34A8">
      <w:pPr>
        <w:pStyle w:val="Akapitzlist"/>
        <w:numPr>
          <w:ilvl w:val="1"/>
          <w:numId w:val="25"/>
        </w:numPr>
        <w:ind w:left="426"/>
        <w:rPr>
          <w:rFonts w:cs="Arial"/>
        </w:rPr>
      </w:pPr>
      <w:r w:rsidRPr="00B13615">
        <w:rPr>
          <w:rFonts w:cs="Arial"/>
        </w:rPr>
        <w:t xml:space="preserve">Zleceniobiorca może bez zgody organu dotującego dokonywać zmian (zwiększenie lub </w:t>
      </w:r>
      <w:r w:rsidRPr="003C03EC">
        <w:rPr>
          <w:rFonts w:cs="Arial"/>
        </w:rPr>
        <w:t xml:space="preserve">zmniejszenie) w poszczególnych pozycjach kosztorysu o nie więcej niż 25% w stosunku do ich pierwotnej wartości, pod warunkiem, że zmiany te nie wpływają na zwiększenie stawek jednostkowych kosztów zadania. </w:t>
      </w:r>
    </w:p>
    <w:p w14:paraId="34285EBD" w14:textId="77777777" w:rsidR="00AF34A8" w:rsidRPr="00B13615" w:rsidRDefault="00AF34A8" w:rsidP="00AF34A8">
      <w:pPr>
        <w:pStyle w:val="Akapitzlist"/>
        <w:numPr>
          <w:ilvl w:val="1"/>
          <w:numId w:val="25"/>
        </w:numPr>
        <w:ind w:left="426"/>
        <w:rPr>
          <w:rFonts w:cs="Arial"/>
        </w:rPr>
      </w:pPr>
      <w:r w:rsidRPr="003C03EC">
        <w:rPr>
          <w:rFonts w:cs="Arial"/>
        </w:rPr>
        <w:t xml:space="preserve">Jeżeli dane </w:t>
      </w:r>
      <w:r w:rsidRPr="00B13615">
        <w:rPr>
          <w:rFonts w:cs="Arial"/>
        </w:rPr>
        <w:t xml:space="preserve">działanie zostało w pełni zrealizowane, a dany rodzaj kosztu nie został poniesiony, dopuszcza się przeniesienie do 25% planowanej wartości tego rodzaju kosztu na inne koszty zadania. </w:t>
      </w:r>
    </w:p>
    <w:p w14:paraId="0BC73CC6" w14:textId="77777777" w:rsidR="00AF34A8" w:rsidRPr="00B13615" w:rsidRDefault="00AF34A8" w:rsidP="00AF34A8">
      <w:pPr>
        <w:pStyle w:val="Akapitzlist"/>
        <w:numPr>
          <w:ilvl w:val="1"/>
          <w:numId w:val="25"/>
        </w:numPr>
        <w:ind w:left="426"/>
        <w:rPr>
          <w:rFonts w:cs="Arial"/>
        </w:rPr>
      </w:pPr>
      <w:r w:rsidRPr="00B13615">
        <w:rPr>
          <w:rFonts w:cs="Arial"/>
        </w:rPr>
        <w:t>Jeżeli działanie nie zostało zrealizowane, to kwota równa kosztom zaplanowanym we wniosku na jego realizację podlega zwrotowi do organu dotującego.</w:t>
      </w:r>
    </w:p>
    <w:p w14:paraId="75732FAC" w14:textId="77777777" w:rsidR="00AF34A8" w:rsidRPr="00B13615" w:rsidRDefault="00AF34A8" w:rsidP="00AF34A8">
      <w:pPr>
        <w:pStyle w:val="Akapitzlist"/>
        <w:numPr>
          <w:ilvl w:val="1"/>
          <w:numId w:val="25"/>
        </w:numPr>
        <w:ind w:left="426"/>
        <w:rPr>
          <w:rFonts w:cs="Arial"/>
        </w:rPr>
      </w:pPr>
      <w:r w:rsidRPr="00B13615">
        <w:rPr>
          <w:rFonts w:cs="Arial"/>
        </w:rPr>
        <w:t>Zleceniobiorca może dokonać zwrotu niewykorzystanych środków w trakcie realizacji zadania. Weryfikacja kwoty zwrotu zostanie dokonana na etapie weryfikacji sprawozdania.</w:t>
      </w:r>
    </w:p>
    <w:p w14:paraId="5EF8DF14" w14:textId="1ADD1261" w:rsidR="00AF34A8" w:rsidRPr="00B13615" w:rsidRDefault="00AF34A8" w:rsidP="00AF34A8">
      <w:pPr>
        <w:pStyle w:val="Akapitzlist"/>
        <w:numPr>
          <w:ilvl w:val="1"/>
          <w:numId w:val="25"/>
        </w:numPr>
        <w:ind w:left="426"/>
        <w:rPr>
          <w:rFonts w:cs="Arial"/>
        </w:rPr>
      </w:pPr>
      <w:r w:rsidRPr="00B13615">
        <w:rPr>
          <w:rFonts w:cs="Arial"/>
        </w:rPr>
        <w:t xml:space="preserve">Dokumentami potwierdzającymi poniesienie wydatków w ramach dotacji są faktury </w:t>
      </w:r>
      <w:r w:rsidRPr="00B13615">
        <w:rPr>
          <w:rFonts w:cs="Arial"/>
        </w:rPr>
        <w:br/>
        <w:t>i inne dokumenty o równoważnej wartości dowodowej, na podstawie których możliwe będzie zidentyfikowanie danej operacji gospodarczej i odniesienie jej do kosztów poniesionych w ramach danego działania. Dokument, o którym mowa w zdaniu pierwszym powinien zawierać elementy wymienione w art. 21 ustawy z dnia 29 września 1994 r. o</w:t>
      </w:r>
      <w:r w:rsidR="00C76333">
        <w:rPr>
          <w:rFonts w:cs="Arial"/>
        </w:rPr>
        <w:t> </w:t>
      </w:r>
      <w:r w:rsidRPr="00B13615">
        <w:rPr>
          <w:rFonts w:cs="Arial"/>
        </w:rPr>
        <w:t>rachunkowości.</w:t>
      </w:r>
    </w:p>
    <w:p w14:paraId="0C92FD60" w14:textId="77777777" w:rsidR="00AF34A8" w:rsidRPr="00B13615" w:rsidRDefault="00AF34A8" w:rsidP="00AF34A8">
      <w:pPr>
        <w:pStyle w:val="Akapitzlist"/>
        <w:numPr>
          <w:ilvl w:val="1"/>
          <w:numId w:val="25"/>
        </w:numPr>
        <w:ind w:left="426"/>
        <w:rPr>
          <w:rFonts w:cs="Arial"/>
        </w:rPr>
      </w:pPr>
      <w:r w:rsidRPr="00B13615">
        <w:rPr>
          <w:rFonts w:cs="Arial"/>
        </w:rPr>
        <w:t>Każda faktura i inny dokument  o równoważnej wartości dowodowej powinna zostać opatrzona pieczęcią Zleceniobiorcy oraz zawierać sporządzony w sposób trwały opis zawierający poniższe informacje:</w:t>
      </w:r>
    </w:p>
    <w:p w14:paraId="7E0F100E" w14:textId="77777777" w:rsidR="00AF34A8" w:rsidRPr="00B13615" w:rsidRDefault="00AF34A8" w:rsidP="00AF34A8">
      <w:pPr>
        <w:pStyle w:val="Akapitzlist"/>
        <w:numPr>
          <w:ilvl w:val="0"/>
          <w:numId w:val="26"/>
        </w:numPr>
        <w:ind w:left="709" w:hanging="283"/>
        <w:rPr>
          <w:rFonts w:cs="Arial"/>
        </w:rPr>
      </w:pPr>
      <w:r w:rsidRPr="00B13615">
        <w:rPr>
          <w:rFonts w:cs="Arial"/>
        </w:rPr>
        <w:t>z jakich środków wydatkowana kwota została pokryta (nr umowy, nazwa działania),</w:t>
      </w:r>
    </w:p>
    <w:p w14:paraId="22E7F488" w14:textId="77777777" w:rsidR="00AF34A8" w:rsidRPr="00B13615" w:rsidRDefault="00AF34A8" w:rsidP="00AF34A8">
      <w:pPr>
        <w:pStyle w:val="Akapitzlist"/>
        <w:numPr>
          <w:ilvl w:val="0"/>
          <w:numId w:val="26"/>
        </w:numPr>
        <w:ind w:left="709" w:hanging="283"/>
        <w:rPr>
          <w:rFonts w:cs="Arial"/>
        </w:rPr>
      </w:pPr>
      <w:r w:rsidRPr="00B13615">
        <w:rPr>
          <w:rFonts w:cs="Arial"/>
        </w:rPr>
        <w:t>jakie było przeznaczenie zakupionych towarów, usług lub innego rodzaju opłaconej należności,</w:t>
      </w:r>
    </w:p>
    <w:p w14:paraId="379CBA3B" w14:textId="77777777" w:rsidR="00AF34A8" w:rsidRPr="00B13615" w:rsidRDefault="00AF34A8" w:rsidP="00AF34A8">
      <w:pPr>
        <w:pStyle w:val="Akapitzlist"/>
        <w:numPr>
          <w:ilvl w:val="0"/>
          <w:numId w:val="26"/>
        </w:numPr>
        <w:ind w:left="709" w:hanging="283"/>
        <w:rPr>
          <w:rFonts w:cs="Arial"/>
        </w:rPr>
      </w:pPr>
      <w:r w:rsidRPr="00B13615">
        <w:rPr>
          <w:rFonts w:cs="Arial"/>
        </w:rPr>
        <w:t>faktura winna zawierać klauzulę, że została sprawdzona pod względem merytorycznym i formalno-rachunkowym oraz została zatwierdzona do zapłaty przez osobę odpowiedzialną za sprawy dotyczące rozliczeń finansowych Zleceniobiorcy wraz z podaniem daty zatwierdzenia.</w:t>
      </w:r>
    </w:p>
    <w:p w14:paraId="1648BEF7" w14:textId="77777777" w:rsidR="00C76333" w:rsidRDefault="00C76333">
      <w:pPr>
        <w:jc w:val="left"/>
        <w:rPr>
          <w:b/>
          <w:bCs/>
          <w:lang w:val="x-none" w:eastAsia="x-none"/>
        </w:rPr>
      </w:pPr>
      <w:r>
        <w:br w:type="page"/>
      </w:r>
    </w:p>
    <w:p w14:paraId="12A14573" w14:textId="2B4F24EF" w:rsidR="00AF34A8" w:rsidRDefault="00AF34A8" w:rsidP="00AF34A8">
      <w:pPr>
        <w:pStyle w:val="Nagwek2"/>
        <w:numPr>
          <w:ilvl w:val="0"/>
          <w:numId w:val="40"/>
        </w:numPr>
        <w:ind w:left="426"/>
        <w:jc w:val="left"/>
      </w:pPr>
      <w:r w:rsidRPr="00B13615">
        <w:lastRenderedPageBreak/>
        <w:t>Rozliczenie zadania</w:t>
      </w:r>
    </w:p>
    <w:p w14:paraId="4FF2025A" w14:textId="77777777" w:rsidR="00AF34A8" w:rsidRPr="00B13615" w:rsidRDefault="00AF34A8" w:rsidP="00AF34A8">
      <w:pPr>
        <w:pStyle w:val="Akapitzlist"/>
        <w:numPr>
          <w:ilvl w:val="0"/>
          <w:numId w:val="28"/>
        </w:numPr>
        <w:spacing w:after="200"/>
        <w:ind w:left="426" w:hanging="426"/>
        <w:rPr>
          <w:rFonts w:cs="Arial"/>
        </w:rPr>
      </w:pPr>
      <w:r w:rsidRPr="00B13615">
        <w:rPr>
          <w:rFonts w:cs="Arial"/>
        </w:rPr>
        <w:t>Zleceniobiorca jest zobowiązany do złożenia sprawozdania na formularzu stanowiącym załącznik Nr 2 do uchwały Sejmiku.</w:t>
      </w:r>
    </w:p>
    <w:p w14:paraId="12510BAB" w14:textId="4635ACF8" w:rsidR="00AF34A8" w:rsidRPr="00B13615" w:rsidRDefault="00AF34A8" w:rsidP="00AF34A8">
      <w:pPr>
        <w:pStyle w:val="Akapitzlist"/>
        <w:numPr>
          <w:ilvl w:val="0"/>
          <w:numId w:val="28"/>
        </w:numPr>
        <w:spacing w:after="200"/>
        <w:ind w:left="426" w:hanging="426"/>
        <w:rPr>
          <w:rFonts w:cs="Arial"/>
        </w:rPr>
      </w:pPr>
      <w:r w:rsidRPr="00B13615">
        <w:rPr>
          <w:rFonts w:cs="Arial"/>
        </w:rPr>
        <w:t>Zleceniobiorca składa sprawozdanie w Urzędzie w jednym egzemplarzu w</w:t>
      </w:r>
      <w:r>
        <w:rPr>
          <w:rFonts w:cs="Arial"/>
        </w:rPr>
        <w:t> </w:t>
      </w:r>
      <w:r w:rsidRPr="00B13615">
        <w:rPr>
          <w:rFonts w:cs="Arial"/>
        </w:rPr>
        <w:t>terminie do 15</w:t>
      </w:r>
      <w:r>
        <w:rPr>
          <w:rFonts w:cs="Arial"/>
        </w:rPr>
        <w:t> </w:t>
      </w:r>
      <w:r w:rsidRPr="00B13615">
        <w:rPr>
          <w:rFonts w:cs="Arial"/>
        </w:rPr>
        <w:t>dni po zakończeniu realizacji zadania (decyduje data wpływu do Urzędu),</w:t>
      </w:r>
    </w:p>
    <w:p w14:paraId="4A3951D9" w14:textId="77777777" w:rsidR="00AF34A8" w:rsidRPr="00B13615" w:rsidRDefault="00AF34A8" w:rsidP="00AF34A8">
      <w:pPr>
        <w:pStyle w:val="Akapitzlist"/>
        <w:numPr>
          <w:ilvl w:val="0"/>
          <w:numId w:val="28"/>
        </w:numPr>
        <w:spacing w:after="200"/>
        <w:ind w:left="426" w:hanging="426"/>
        <w:rPr>
          <w:rFonts w:cs="Arial"/>
        </w:rPr>
      </w:pPr>
      <w:r w:rsidRPr="00B13615">
        <w:rPr>
          <w:rFonts w:cs="Arial"/>
        </w:rPr>
        <w:t>Wytyczne dotyczące wypełniania poszczególnych pól sprawozdania:</w:t>
      </w:r>
    </w:p>
    <w:p w14:paraId="1405CA8D" w14:textId="77777777" w:rsidR="00AF34A8" w:rsidRPr="00B13615" w:rsidRDefault="00AF34A8" w:rsidP="00AF34A8">
      <w:pPr>
        <w:pStyle w:val="Akapitzlist"/>
        <w:numPr>
          <w:ilvl w:val="0"/>
          <w:numId w:val="35"/>
        </w:numPr>
        <w:spacing w:after="200"/>
        <w:ind w:left="709" w:hanging="284"/>
        <w:rPr>
          <w:rFonts w:cs="Arial"/>
        </w:rPr>
      </w:pPr>
      <w:r w:rsidRPr="00B13615">
        <w:rPr>
          <w:rFonts w:cs="Arial"/>
          <w:u w:val="single"/>
        </w:rPr>
        <w:t>Rozliczenie zadania (pkt I.):</w:t>
      </w:r>
    </w:p>
    <w:p w14:paraId="3D383919" w14:textId="77777777" w:rsidR="00AF34A8" w:rsidRPr="00B13615" w:rsidRDefault="00AF34A8" w:rsidP="00AF34A8">
      <w:pPr>
        <w:pStyle w:val="Akapitzlist"/>
        <w:numPr>
          <w:ilvl w:val="2"/>
          <w:numId w:val="17"/>
        </w:numPr>
        <w:ind w:left="1134" w:hanging="283"/>
        <w:rPr>
          <w:rFonts w:cs="Arial"/>
        </w:rPr>
      </w:pPr>
      <w:r w:rsidRPr="00B13615">
        <w:rPr>
          <w:rFonts w:cs="Arial"/>
        </w:rPr>
        <w:t xml:space="preserve">kolumna </w:t>
      </w:r>
      <w:r w:rsidRPr="00B13615">
        <w:rPr>
          <w:rFonts w:cs="Arial"/>
          <w:i/>
        </w:rPr>
        <w:t>Plan</w:t>
      </w:r>
      <w:r w:rsidRPr="00B13615">
        <w:rPr>
          <w:rFonts w:cs="Arial"/>
        </w:rPr>
        <w:t xml:space="preserve"> - należy podać wartość środków zaplanowanych do realizacji we wniosku. W przypadku zmiany aneksem tych wartości w trakcie realizacji umowy, należy podać wartości po zmianach,</w:t>
      </w:r>
    </w:p>
    <w:p w14:paraId="30F33E90" w14:textId="508FD0D7" w:rsidR="00AF34A8" w:rsidRPr="00B13615" w:rsidRDefault="00AF34A8" w:rsidP="00AF34A8">
      <w:pPr>
        <w:pStyle w:val="Akapitzlist"/>
        <w:numPr>
          <w:ilvl w:val="2"/>
          <w:numId w:val="17"/>
        </w:numPr>
        <w:ind w:left="1134" w:hanging="283"/>
        <w:rPr>
          <w:rFonts w:cs="Arial"/>
        </w:rPr>
      </w:pPr>
      <w:r w:rsidRPr="00B13615">
        <w:rPr>
          <w:rFonts w:cs="Arial"/>
          <w:iCs/>
        </w:rPr>
        <w:t xml:space="preserve">kolumna </w:t>
      </w:r>
      <w:r w:rsidRPr="00B13615">
        <w:rPr>
          <w:rFonts w:cs="Arial"/>
          <w:i/>
          <w:iCs/>
        </w:rPr>
        <w:t>Bieżący okres</w:t>
      </w:r>
      <w:r w:rsidRPr="00B13615">
        <w:rPr>
          <w:rFonts w:cs="Arial"/>
          <w:iCs/>
        </w:rPr>
        <w:t xml:space="preserve"> –</w:t>
      </w:r>
      <w:r w:rsidRPr="00B13615">
        <w:rPr>
          <w:rFonts w:cs="Arial"/>
        </w:rPr>
        <w:t xml:space="preserve"> należy wypełnić w przypadku składania sprawozdania końcowego. Jeśli podmiot zobowiązany jest do składania sprawozdań częściowych, w kolumnie </w:t>
      </w:r>
      <w:r w:rsidRPr="00B13615">
        <w:rPr>
          <w:rFonts w:cs="Arial"/>
          <w:i/>
          <w:iCs/>
        </w:rPr>
        <w:t>Poprzednie okresy</w:t>
      </w:r>
      <w:r w:rsidRPr="00B13615">
        <w:rPr>
          <w:rFonts w:cs="Arial"/>
        </w:rPr>
        <w:t xml:space="preserve"> należy ująć narastająco wartości z poprzednich sprawozdań,</w:t>
      </w:r>
    </w:p>
    <w:p w14:paraId="7EB3E2EA" w14:textId="77777777" w:rsidR="00AF34A8" w:rsidRPr="003C03EC" w:rsidRDefault="00AF34A8" w:rsidP="00AF34A8">
      <w:pPr>
        <w:pStyle w:val="Akapitzlist"/>
        <w:numPr>
          <w:ilvl w:val="2"/>
          <w:numId w:val="17"/>
        </w:numPr>
        <w:ind w:left="1134" w:hanging="283"/>
        <w:rPr>
          <w:rFonts w:cs="Arial"/>
        </w:rPr>
      </w:pPr>
      <w:r w:rsidRPr="003C03EC">
        <w:rPr>
          <w:rFonts w:cs="Arial"/>
        </w:rPr>
        <w:t xml:space="preserve">kolumna i wiersz </w:t>
      </w:r>
      <w:r w:rsidRPr="003C03EC">
        <w:rPr>
          <w:rFonts w:cs="Arial"/>
          <w:i/>
        </w:rPr>
        <w:t xml:space="preserve">Razem -  </w:t>
      </w:r>
      <w:r w:rsidRPr="003C03EC">
        <w:rPr>
          <w:rFonts w:cs="Arial"/>
        </w:rPr>
        <w:t xml:space="preserve">w kolumnie należy zsumować poszczególne rodzaje kosztów, w wierszu należy zsumować kwoty z kolumn </w:t>
      </w:r>
      <w:r w:rsidRPr="003C03EC">
        <w:rPr>
          <w:rFonts w:cs="Arial"/>
          <w:i/>
        </w:rPr>
        <w:t>Plan, Bieżący okres, Poprzednie okresy i Razem,</w:t>
      </w:r>
    </w:p>
    <w:p w14:paraId="56152B95" w14:textId="77777777" w:rsidR="00AF34A8" w:rsidRPr="003C03EC" w:rsidRDefault="00AF34A8" w:rsidP="00AF34A8">
      <w:pPr>
        <w:pStyle w:val="Akapitzlist"/>
        <w:numPr>
          <w:ilvl w:val="2"/>
          <w:numId w:val="17"/>
        </w:numPr>
        <w:ind w:left="1134" w:hanging="283"/>
        <w:rPr>
          <w:rFonts w:cs="Arial"/>
        </w:rPr>
      </w:pPr>
      <w:r w:rsidRPr="003C03EC">
        <w:rPr>
          <w:rFonts w:cs="Arial"/>
          <w:i/>
        </w:rPr>
        <w:t xml:space="preserve">Zwroty dotacji </w:t>
      </w:r>
      <w:r w:rsidRPr="003C03EC">
        <w:rPr>
          <w:rFonts w:cs="Arial"/>
        </w:rPr>
        <w:t>– należy podać datę zwrotu oraz kwotę zwrotu w odniesieniu do dotacji (w kwotach zwrotu nie należy uwzględniać ewentualnych odsetek),</w:t>
      </w:r>
    </w:p>
    <w:p w14:paraId="0535E7A5" w14:textId="77777777" w:rsidR="00AF34A8" w:rsidRPr="00B13615" w:rsidRDefault="00AF34A8" w:rsidP="00AF34A8">
      <w:pPr>
        <w:pStyle w:val="Akapitzlist"/>
        <w:numPr>
          <w:ilvl w:val="0"/>
          <w:numId w:val="35"/>
        </w:numPr>
        <w:ind w:left="709" w:hanging="284"/>
        <w:rPr>
          <w:rFonts w:cs="Arial"/>
        </w:rPr>
      </w:pPr>
      <w:r w:rsidRPr="00B13615">
        <w:rPr>
          <w:rFonts w:cs="Arial"/>
          <w:u w:val="single"/>
        </w:rPr>
        <w:t xml:space="preserve">Szczegóły </w:t>
      </w:r>
      <w:r>
        <w:rPr>
          <w:rFonts w:cs="Arial"/>
          <w:u w:val="single"/>
        </w:rPr>
        <w:t xml:space="preserve">zadania </w:t>
      </w:r>
      <w:r w:rsidRPr="00B13615">
        <w:rPr>
          <w:rFonts w:cs="Arial"/>
          <w:u w:val="single"/>
        </w:rPr>
        <w:t>(pkt. II):</w:t>
      </w:r>
    </w:p>
    <w:p w14:paraId="000469BB" w14:textId="77777777" w:rsidR="00AF34A8" w:rsidRPr="003C03EC" w:rsidRDefault="00AF34A8" w:rsidP="00AF34A8">
      <w:pPr>
        <w:pStyle w:val="Akapitzlist"/>
        <w:numPr>
          <w:ilvl w:val="0"/>
          <w:numId w:val="38"/>
        </w:numPr>
        <w:ind w:left="1134" w:hanging="283"/>
        <w:rPr>
          <w:rFonts w:cs="Arial"/>
        </w:rPr>
      </w:pPr>
      <w:r w:rsidRPr="003C03EC">
        <w:rPr>
          <w:rFonts w:cs="Arial"/>
          <w:i/>
        </w:rPr>
        <w:t>Nazwa działania</w:t>
      </w:r>
      <w:r w:rsidRPr="003C03EC">
        <w:rPr>
          <w:rFonts w:cs="Arial"/>
        </w:rPr>
        <w:t xml:space="preserve"> – należy wpisać nazwę (tytuł) działania zgodnie z nazwą określoną we wniosku stanowiącym załącznik do umowy,</w:t>
      </w:r>
    </w:p>
    <w:p w14:paraId="4458D4AB" w14:textId="77777777" w:rsidR="00AF34A8" w:rsidRPr="003C03EC" w:rsidRDefault="00AF34A8" w:rsidP="00AF34A8">
      <w:pPr>
        <w:pStyle w:val="Akapitzlist"/>
        <w:numPr>
          <w:ilvl w:val="0"/>
          <w:numId w:val="38"/>
        </w:numPr>
        <w:ind w:left="1134" w:hanging="283"/>
        <w:rPr>
          <w:rFonts w:cs="Arial"/>
        </w:rPr>
      </w:pPr>
      <w:r w:rsidRPr="003C03EC">
        <w:rPr>
          <w:rFonts w:cs="Arial"/>
          <w:i/>
        </w:rPr>
        <w:t>Miejsce realizacji</w:t>
      </w:r>
      <w:r w:rsidRPr="003C03EC">
        <w:rPr>
          <w:rFonts w:cs="Arial"/>
        </w:rPr>
        <w:t xml:space="preserve"> – należy wpisać dokładny adres,</w:t>
      </w:r>
    </w:p>
    <w:p w14:paraId="1EE384A2" w14:textId="77777777" w:rsidR="00AF34A8" w:rsidRPr="003C03EC" w:rsidRDefault="00AF34A8" w:rsidP="00AF34A8">
      <w:pPr>
        <w:pStyle w:val="Akapitzlist"/>
        <w:numPr>
          <w:ilvl w:val="0"/>
          <w:numId w:val="38"/>
        </w:numPr>
        <w:ind w:left="1134" w:hanging="283"/>
        <w:rPr>
          <w:rFonts w:cs="Arial"/>
        </w:rPr>
      </w:pPr>
      <w:r w:rsidRPr="003C03EC">
        <w:rPr>
          <w:rFonts w:cs="Arial"/>
          <w:i/>
        </w:rPr>
        <w:t xml:space="preserve">Termin </w:t>
      </w:r>
      <w:r w:rsidRPr="003C03EC">
        <w:rPr>
          <w:rFonts w:cs="Arial"/>
        </w:rPr>
        <w:t>– należy wpisać termin (datę), w którym działanie się odbyło,</w:t>
      </w:r>
    </w:p>
    <w:p w14:paraId="1963FA65" w14:textId="77777777" w:rsidR="00AF34A8" w:rsidRPr="003C03EC" w:rsidRDefault="00AF34A8" w:rsidP="00AF34A8">
      <w:pPr>
        <w:pStyle w:val="Akapitzlist"/>
        <w:numPr>
          <w:ilvl w:val="0"/>
          <w:numId w:val="38"/>
        </w:numPr>
        <w:ind w:left="1134" w:hanging="283"/>
        <w:rPr>
          <w:rFonts w:cs="Arial"/>
        </w:rPr>
      </w:pPr>
      <w:r w:rsidRPr="003C03EC">
        <w:rPr>
          <w:rFonts w:cs="Arial"/>
          <w:i/>
        </w:rPr>
        <w:t xml:space="preserve">Liczba uczestników </w:t>
      </w:r>
      <w:r w:rsidRPr="003C03EC">
        <w:rPr>
          <w:rFonts w:cs="Arial"/>
        </w:rPr>
        <w:t>– należy podać liczbę uczestników /w tym trenerów/, którzy wzięli udział w działaniu,</w:t>
      </w:r>
    </w:p>
    <w:p w14:paraId="2B89A95E" w14:textId="77777777" w:rsidR="00AF34A8" w:rsidRPr="003C03EC" w:rsidRDefault="00AF34A8" w:rsidP="00AF34A8">
      <w:pPr>
        <w:pStyle w:val="Akapitzlist"/>
        <w:numPr>
          <w:ilvl w:val="0"/>
          <w:numId w:val="38"/>
        </w:numPr>
        <w:ind w:left="1134" w:hanging="283"/>
        <w:rPr>
          <w:rFonts w:cs="Arial"/>
        </w:rPr>
      </w:pPr>
      <w:r w:rsidRPr="003C03EC">
        <w:rPr>
          <w:rFonts w:cs="Arial"/>
          <w:i/>
        </w:rPr>
        <w:t xml:space="preserve">Opis – </w:t>
      </w:r>
      <w:r w:rsidRPr="003C03EC">
        <w:rPr>
          <w:rFonts w:cs="Arial"/>
        </w:rPr>
        <w:t>należy opisać:</w:t>
      </w:r>
    </w:p>
    <w:p w14:paraId="5B334939" w14:textId="77777777" w:rsidR="00AF34A8" w:rsidRPr="003C03EC" w:rsidRDefault="00AF34A8" w:rsidP="00AF34A8">
      <w:pPr>
        <w:pStyle w:val="Akapitzlist"/>
        <w:numPr>
          <w:ilvl w:val="0"/>
          <w:numId w:val="37"/>
        </w:numPr>
        <w:ind w:left="1134" w:hanging="283"/>
        <w:rPr>
          <w:rFonts w:cs="Arial"/>
        </w:rPr>
      </w:pPr>
      <w:r w:rsidRPr="003C03EC">
        <w:rPr>
          <w:rFonts w:cs="Arial"/>
        </w:rPr>
        <w:t>kto faktycznie uczestniczył w działaniu – nazwy klubów, wraz z liczbą zawodników i trenerów,</w:t>
      </w:r>
    </w:p>
    <w:p w14:paraId="598CF3E3" w14:textId="77777777" w:rsidR="00AF34A8" w:rsidRPr="003C03EC" w:rsidRDefault="00AF34A8" w:rsidP="00AF34A8">
      <w:pPr>
        <w:pStyle w:val="Akapitzlist"/>
        <w:numPr>
          <w:ilvl w:val="0"/>
          <w:numId w:val="37"/>
        </w:numPr>
        <w:ind w:left="1134" w:hanging="283"/>
        <w:rPr>
          <w:rFonts w:cs="Arial"/>
        </w:rPr>
      </w:pPr>
      <w:r w:rsidRPr="003C03EC">
        <w:rPr>
          <w:rFonts w:cs="Arial"/>
        </w:rPr>
        <w:t>przedstawić ocenę merytoryczną (sportową) zrealizowanego działania,</w:t>
      </w:r>
    </w:p>
    <w:p w14:paraId="0F751FB0" w14:textId="030A2C73" w:rsidR="00AF34A8" w:rsidRPr="003C03EC" w:rsidRDefault="00AF34A8" w:rsidP="00AF34A8">
      <w:pPr>
        <w:pStyle w:val="Akapitzlist"/>
        <w:numPr>
          <w:ilvl w:val="0"/>
          <w:numId w:val="37"/>
        </w:numPr>
        <w:ind w:left="1134" w:hanging="283"/>
        <w:rPr>
          <w:rFonts w:cs="Arial"/>
        </w:rPr>
      </w:pPr>
      <w:r w:rsidRPr="003C03EC">
        <w:rPr>
          <w:rFonts w:cs="Arial"/>
        </w:rPr>
        <w:t>podać adres strony internetowej</w:t>
      </w:r>
      <w:r w:rsidR="00566521">
        <w:rPr>
          <w:rFonts w:cs="Arial"/>
        </w:rPr>
        <w:t xml:space="preserve"> organizatora działania</w:t>
      </w:r>
      <w:r w:rsidRPr="003C03EC">
        <w:rPr>
          <w:rFonts w:cs="Arial"/>
        </w:rPr>
        <w:t>, na której zamieszczone są informacje o</w:t>
      </w:r>
      <w:r w:rsidR="00566521">
        <w:rPr>
          <w:rFonts w:cs="Arial"/>
        </w:rPr>
        <w:t xml:space="preserve"> </w:t>
      </w:r>
      <w:r w:rsidRPr="003C03EC">
        <w:rPr>
          <w:rFonts w:cs="Arial"/>
        </w:rPr>
        <w:t>dotowanym działaniu</w:t>
      </w:r>
      <w:r w:rsidR="00C90BF7">
        <w:rPr>
          <w:rFonts w:cs="Arial"/>
        </w:rPr>
        <w:t xml:space="preserve"> </w:t>
      </w:r>
      <w:r w:rsidR="00C90BF7" w:rsidRPr="000160C3">
        <w:rPr>
          <w:rFonts w:cs="Arial"/>
        </w:rPr>
        <w:t>oraz wyniki sportowe uczestników działania</w:t>
      </w:r>
      <w:r w:rsidRPr="003C03EC">
        <w:rPr>
          <w:rFonts w:cs="Arial"/>
        </w:rPr>
        <w:t>,</w:t>
      </w:r>
    </w:p>
    <w:p w14:paraId="1B4D5CB6" w14:textId="77777777" w:rsidR="00AF34A8" w:rsidRPr="003C03EC" w:rsidRDefault="00AF34A8" w:rsidP="00AF34A8">
      <w:pPr>
        <w:pStyle w:val="Akapitzlist"/>
        <w:numPr>
          <w:ilvl w:val="0"/>
          <w:numId w:val="38"/>
        </w:numPr>
        <w:ind w:left="1134" w:hanging="283"/>
        <w:rPr>
          <w:rFonts w:cs="Arial"/>
        </w:rPr>
      </w:pPr>
      <w:r w:rsidRPr="003C03EC">
        <w:rPr>
          <w:rFonts w:cs="Arial"/>
        </w:rPr>
        <w:t>Poniesione koszty działania finansowane z dotacji – należy przedstawić kalkulację poniesionych kosztów działania finansowanych z dotacji,</w:t>
      </w:r>
    </w:p>
    <w:p w14:paraId="01EA6752" w14:textId="77777777" w:rsidR="00AF34A8" w:rsidRPr="003C03EC" w:rsidRDefault="00AF34A8" w:rsidP="00AF34A8">
      <w:pPr>
        <w:pStyle w:val="Akapitzlist"/>
        <w:numPr>
          <w:ilvl w:val="0"/>
          <w:numId w:val="38"/>
        </w:numPr>
        <w:ind w:left="1134" w:hanging="283"/>
        <w:rPr>
          <w:rFonts w:cs="Arial"/>
        </w:rPr>
      </w:pPr>
      <w:r w:rsidRPr="003C03EC">
        <w:rPr>
          <w:rFonts w:cs="Arial"/>
        </w:rPr>
        <w:t xml:space="preserve">Wyjaśnienia do poniesionych kosztów – m. in. wyjaśnienie ewentualnych odstępstw od planu zawartego we wniosku, przedstawienie istotnych informacji związanych z poniesionymi kosztami. </w:t>
      </w:r>
    </w:p>
    <w:p w14:paraId="188A66EB" w14:textId="77777777" w:rsidR="00AF34A8" w:rsidRPr="00B61E56" w:rsidRDefault="00AF34A8" w:rsidP="00AF34A8">
      <w:pPr>
        <w:pStyle w:val="Akapitzlist"/>
        <w:numPr>
          <w:ilvl w:val="0"/>
          <w:numId w:val="35"/>
        </w:numPr>
        <w:ind w:left="709" w:hanging="284"/>
        <w:rPr>
          <w:rFonts w:cs="Arial"/>
        </w:rPr>
      </w:pPr>
      <w:r w:rsidRPr="00B13615">
        <w:rPr>
          <w:rFonts w:cs="Arial"/>
          <w:u w:val="single"/>
        </w:rPr>
        <w:t>Zestawienie faktur i innych dokumentów o równoważnej wartości dowodowej (pkt III):</w:t>
      </w:r>
      <w:r w:rsidRPr="00B13615">
        <w:rPr>
          <w:rFonts w:cs="Arial"/>
        </w:rPr>
        <w:t xml:space="preserve"> w zestawieniu należy wykazać wszystkie faktury i inne dokumenty </w:t>
      </w:r>
      <w:r w:rsidRPr="00B13615">
        <w:rPr>
          <w:rFonts w:cs="Arial"/>
        </w:rPr>
        <w:br/>
        <w:t>o równoważnej wartości dowodowej</w:t>
      </w:r>
      <w:r>
        <w:rPr>
          <w:rFonts w:cs="Arial"/>
        </w:rPr>
        <w:t>,</w:t>
      </w:r>
      <w:r w:rsidRPr="00B13615">
        <w:rPr>
          <w:rFonts w:cs="Arial"/>
        </w:rPr>
        <w:t xml:space="preserve"> związane z realizacją zadania wpisując dane</w:t>
      </w:r>
      <w:r>
        <w:rPr>
          <w:rFonts w:cs="Arial"/>
        </w:rPr>
        <w:t xml:space="preserve"> </w:t>
      </w:r>
      <w:r w:rsidRPr="00B61E56">
        <w:rPr>
          <w:rFonts w:cs="Arial"/>
        </w:rPr>
        <w:t xml:space="preserve">określone tabelą, tj.: nazwa </w:t>
      </w:r>
      <w:r w:rsidRPr="00B13615">
        <w:rPr>
          <w:rFonts w:cs="Arial"/>
        </w:rPr>
        <w:t xml:space="preserve">wystawcy dokumentu, </w:t>
      </w:r>
      <w:r w:rsidRPr="00B61E56">
        <w:rPr>
          <w:rFonts w:cs="Arial"/>
        </w:rPr>
        <w:t xml:space="preserve">nazwa i </w:t>
      </w:r>
      <w:r w:rsidRPr="00B13615">
        <w:rPr>
          <w:rFonts w:cs="Arial"/>
        </w:rPr>
        <w:t>nr dokumentu księgowego, data wystawienia, d</w:t>
      </w:r>
      <w:r w:rsidRPr="00B61E56">
        <w:rPr>
          <w:rFonts w:cs="Arial"/>
        </w:rPr>
        <w:t>ata zapłaty, rodzaj kosztu (zgodnie z pkt. I sprawozdania), nr działania, kwota finansowana z dotacji,</w:t>
      </w:r>
    </w:p>
    <w:p w14:paraId="109B0CB5" w14:textId="77777777" w:rsidR="00AF34A8" w:rsidRPr="00B13615" w:rsidRDefault="00AF34A8" w:rsidP="00AF34A8">
      <w:pPr>
        <w:pStyle w:val="Akapitzlist"/>
        <w:numPr>
          <w:ilvl w:val="0"/>
          <w:numId w:val="35"/>
        </w:numPr>
        <w:ind w:left="709" w:hanging="284"/>
        <w:rPr>
          <w:rFonts w:cs="Arial"/>
        </w:rPr>
      </w:pPr>
      <w:r w:rsidRPr="00B13615">
        <w:rPr>
          <w:rFonts w:cs="Arial"/>
          <w:u w:val="single"/>
        </w:rPr>
        <w:t>Informacje dodatkowe (pkt IV)</w:t>
      </w:r>
      <w:r w:rsidRPr="00B13615">
        <w:rPr>
          <w:rFonts w:cs="Arial"/>
        </w:rPr>
        <w:t xml:space="preserve"> – pole fakultatywne służące do zawarcia dodatkowych istotnych informacji związanych z realizacją działania, gdzie indziej niepodanych, </w:t>
      </w:r>
    </w:p>
    <w:p w14:paraId="2743433D" w14:textId="77777777" w:rsidR="00AF34A8" w:rsidRPr="00B13615" w:rsidRDefault="00AF34A8" w:rsidP="00AF34A8">
      <w:pPr>
        <w:pStyle w:val="Akapitzlist"/>
        <w:numPr>
          <w:ilvl w:val="0"/>
          <w:numId w:val="35"/>
        </w:numPr>
        <w:ind w:left="709" w:hanging="284"/>
        <w:rPr>
          <w:rFonts w:cs="Arial"/>
          <w:u w:val="single"/>
        </w:rPr>
      </w:pPr>
      <w:r w:rsidRPr="00B13615">
        <w:rPr>
          <w:rFonts w:cs="Arial"/>
          <w:u w:val="single"/>
        </w:rPr>
        <w:t xml:space="preserve">Dane osoby upoważnionej do kontaktów roboczych </w:t>
      </w:r>
      <w:proofErr w:type="spellStart"/>
      <w:r w:rsidRPr="00B13615">
        <w:rPr>
          <w:rFonts w:cs="Arial"/>
          <w:u w:val="single"/>
        </w:rPr>
        <w:t>ws</w:t>
      </w:r>
      <w:proofErr w:type="spellEnd"/>
      <w:r w:rsidRPr="00B13615">
        <w:rPr>
          <w:rFonts w:cs="Arial"/>
          <w:u w:val="single"/>
        </w:rPr>
        <w:t xml:space="preserve">. sprawozdania </w:t>
      </w:r>
      <w:r w:rsidRPr="00B13615">
        <w:rPr>
          <w:rFonts w:cs="Arial"/>
        </w:rPr>
        <w:t xml:space="preserve">– należy podać imię i nazwisko, nr telefonu kontaktowego, adres e-mail osoby wypełniającej sprawozdanie, upoważnionej przez Zleceniobiorcę do składania roboczych wyjaśnień, </w:t>
      </w:r>
    </w:p>
    <w:p w14:paraId="5A773993" w14:textId="77777777" w:rsidR="00AF34A8" w:rsidRPr="00B13615" w:rsidRDefault="00AF34A8" w:rsidP="00AF34A8">
      <w:pPr>
        <w:pStyle w:val="Akapitzlist"/>
        <w:numPr>
          <w:ilvl w:val="0"/>
          <w:numId w:val="35"/>
        </w:numPr>
        <w:ind w:left="709" w:hanging="284"/>
        <w:rPr>
          <w:rFonts w:cs="Arial"/>
        </w:rPr>
      </w:pPr>
      <w:r w:rsidRPr="00B13615">
        <w:rPr>
          <w:rFonts w:cs="Arial"/>
          <w:u w:val="single"/>
        </w:rPr>
        <w:t>Podpisy</w:t>
      </w:r>
      <w:r w:rsidRPr="00B13615">
        <w:rPr>
          <w:rFonts w:cs="Arial"/>
        </w:rPr>
        <w:t xml:space="preserve"> - pod sprawozdaniem podpisy składają osoby upoważnione do reprezentowania Zleceniobiorcy na zewnątrz i zaciągania w jego imieniu zobowiązań majątkowych,</w:t>
      </w:r>
    </w:p>
    <w:p w14:paraId="2AE8A202" w14:textId="77777777" w:rsidR="00AF34A8" w:rsidRPr="00B13615" w:rsidRDefault="00AF34A8" w:rsidP="00AF34A8">
      <w:pPr>
        <w:pStyle w:val="Akapitzlist"/>
        <w:numPr>
          <w:ilvl w:val="0"/>
          <w:numId w:val="35"/>
        </w:numPr>
        <w:ind w:left="709" w:hanging="284"/>
        <w:rPr>
          <w:rFonts w:cs="Arial"/>
        </w:rPr>
      </w:pPr>
      <w:r w:rsidRPr="00B13615">
        <w:rPr>
          <w:rFonts w:cs="Arial"/>
          <w:u w:val="single"/>
        </w:rPr>
        <w:t xml:space="preserve">Załączniki: </w:t>
      </w:r>
    </w:p>
    <w:p w14:paraId="399BE5E4" w14:textId="77777777" w:rsidR="00AF34A8" w:rsidRPr="00794EC9" w:rsidRDefault="00AF34A8" w:rsidP="00AF34A8">
      <w:pPr>
        <w:pStyle w:val="Akapitzlist"/>
        <w:numPr>
          <w:ilvl w:val="0"/>
          <w:numId w:val="33"/>
        </w:numPr>
        <w:ind w:left="1134" w:hanging="283"/>
        <w:rPr>
          <w:rFonts w:cs="Arial"/>
        </w:rPr>
      </w:pPr>
      <w:r w:rsidRPr="00794EC9">
        <w:rPr>
          <w:rFonts w:cs="Arial"/>
        </w:rPr>
        <w:t>w przypadku zwrotu części dotacji</w:t>
      </w:r>
      <w:r w:rsidRPr="00B13615">
        <w:rPr>
          <w:rFonts w:cs="Arial"/>
        </w:rPr>
        <w:t xml:space="preserve"> do sprawozdania należy dołączyć</w:t>
      </w:r>
      <w:r w:rsidRPr="00794EC9">
        <w:rPr>
          <w:rFonts w:cs="Arial"/>
        </w:rPr>
        <w:t xml:space="preserve"> potwierdzenie dokonania przelewu środków na rachunek organu dotującego,</w:t>
      </w:r>
    </w:p>
    <w:p w14:paraId="2CCF3A64" w14:textId="77777777" w:rsidR="00AF34A8" w:rsidRPr="00B13615" w:rsidRDefault="00AF34A8" w:rsidP="00AF34A8">
      <w:pPr>
        <w:pStyle w:val="Akapitzlist"/>
        <w:numPr>
          <w:ilvl w:val="0"/>
          <w:numId w:val="33"/>
        </w:numPr>
        <w:ind w:left="1134" w:hanging="283"/>
        <w:rPr>
          <w:rFonts w:cs="Arial"/>
        </w:rPr>
      </w:pPr>
      <w:r w:rsidRPr="00B13615">
        <w:rPr>
          <w:rFonts w:cs="Arial"/>
        </w:rPr>
        <w:t xml:space="preserve">Zleceniobiorca </w:t>
      </w:r>
      <w:r w:rsidRPr="00B13615">
        <w:rPr>
          <w:rFonts w:cs="Arial"/>
          <w:u w:val="single"/>
        </w:rPr>
        <w:t>nie dołącza do sprawozdania</w:t>
      </w:r>
      <w:r w:rsidRPr="00B13615">
        <w:rPr>
          <w:rFonts w:cs="Arial"/>
        </w:rPr>
        <w:t xml:space="preserve"> </w:t>
      </w:r>
      <w:r w:rsidRPr="00B13615">
        <w:rPr>
          <w:rFonts w:cs="Arial"/>
          <w:u w:val="single"/>
        </w:rPr>
        <w:t xml:space="preserve">faktur i innych dokumentów </w:t>
      </w:r>
      <w:r w:rsidRPr="00B13615">
        <w:rPr>
          <w:rFonts w:cs="Arial"/>
          <w:u w:val="single"/>
        </w:rPr>
        <w:br/>
        <w:t>o równoważnej wartości dowodowej</w:t>
      </w:r>
      <w:r w:rsidRPr="00B13615">
        <w:rPr>
          <w:rFonts w:cs="Arial"/>
        </w:rPr>
        <w:t xml:space="preserve">. Należy je przechowywać zgodnie </w:t>
      </w:r>
      <w:r w:rsidRPr="00B13615">
        <w:rPr>
          <w:rFonts w:cs="Arial"/>
        </w:rPr>
        <w:lastRenderedPageBreak/>
        <w:t>z obowiązującymi przepisami, a w razie wezwania udostępnić organowi dotującemu, w tym podczas przeprowadzanych czynności kontrolnych.</w:t>
      </w:r>
    </w:p>
    <w:p w14:paraId="24FFCAA6" w14:textId="77777777" w:rsidR="00AF34A8" w:rsidRPr="00B13615" w:rsidRDefault="00AF34A8" w:rsidP="00AF34A8">
      <w:pPr>
        <w:pStyle w:val="Akapitzlist"/>
        <w:numPr>
          <w:ilvl w:val="0"/>
          <w:numId w:val="28"/>
        </w:numPr>
        <w:ind w:left="284" w:hanging="284"/>
        <w:rPr>
          <w:rFonts w:cs="Arial"/>
        </w:rPr>
      </w:pPr>
      <w:r w:rsidRPr="00B13615">
        <w:rPr>
          <w:rFonts w:cs="Arial"/>
        </w:rPr>
        <w:t>Weryfikacja sprawozdania dokonywana jest przez pracowników Departamentu.</w:t>
      </w:r>
    </w:p>
    <w:p w14:paraId="040DFE40" w14:textId="77777777" w:rsidR="00AF34A8" w:rsidRPr="00B13615" w:rsidRDefault="00AF34A8" w:rsidP="00AF34A8">
      <w:pPr>
        <w:pStyle w:val="Akapitzlist"/>
        <w:numPr>
          <w:ilvl w:val="0"/>
          <w:numId w:val="28"/>
        </w:numPr>
        <w:ind w:left="284" w:hanging="284"/>
        <w:rPr>
          <w:rFonts w:cs="Arial"/>
        </w:rPr>
      </w:pPr>
      <w:r w:rsidRPr="00B13615">
        <w:rPr>
          <w:rFonts w:cs="Arial"/>
        </w:rPr>
        <w:t>W przypadku braków lub błędów, sprawozdanie może podlegać poprawie i/lub uzupełnieniu.</w:t>
      </w:r>
    </w:p>
    <w:p w14:paraId="27DF9CB7" w14:textId="77777777" w:rsidR="00AF34A8" w:rsidRPr="00B13615" w:rsidRDefault="00AF34A8" w:rsidP="00AF34A8">
      <w:pPr>
        <w:pStyle w:val="Akapitzlist"/>
        <w:numPr>
          <w:ilvl w:val="0"/>
          <w:numId w:val="28"/>
        </w:numPr>
        <w:ind w:left="284" w:hanging="284"/>
        <w:rPr>
          <w:rFonts w:cs="Arial"/>
        </w:rPr>
      </w:pPr>
      <w:r w:rsidRPr="00B13615">
        <w:rPr>
          <w:rFonts w:cs="Arial"/>
        </w:rPr>
        <w:t>Poprawa i/lub uzupełnienie sprawozdania następuje w terminie i w zakresie wskazanym przez Departament.</w:t>
      </w:r>
    </w:p>
    <w:p w14:paraId="488BEC8D" w14:textId="77777777" w:rsidR="00AF34A8" w:rsidRPr="00B13615" w:rsidRDefault="00AF34A8" w:rsidP="00AF34A8">
      <w:pPr>
        <w:pStyle w:val="Akapitzlist"/>
        <w:numPr>
          <w:ilvl w:val="0"/>
          <w:numId w:val="28"/>
        </w:numPr>
        <w:ind w:left="284" w:hanging="284"/>
        <w:rPr>
          <w:rFonts w:cs="Arial"/>
        </w:rPr>
      </w:pPr>
      <w:r w:rsidRPr="00B13615">
        <w:rPr>
          <w:rFonts w:cs="Arial"/>
        </w:rPr>
        <w:t>Zatwierdzenia sprawozdania dokonuje Dyrektor Departamentu.</w:t>
      </w:r>
    </w:p>
    <w:p w14:paraId="3AFEAF6B" w14:textId="37F5BECA" w:rsidR="00AF34A8" w:rsidRPr="00B13615" w:rsidRDefault="00AF34A8" w:rsidP="00AF34A8">
      <w:pPr>
        <w:pStyle w:val="Akapitzlist"/>
        <w:numPr>
          <w:ilvl w:val="0"/>
          <w:numId w:val="28"/>
        </w:numPr>
        <w:ind w:left="284" w:hanging="284"/>
        <w:rPr>
          <w:rFonts w:cs="Arial"/>
        </w:rPr>
      </w:pPr>
      <w:r w:rsidRPr="00B13615">
        <w:rPr>
          <w:rFonts w:cs="Arial"/>
        </w:rPr>
        <w:t>Dotacja niewykorzystana, wykorzystana niezgodnie z przeznaczeniem, pobrana nienależnie lub</w:t>
      </w:r>
      <w:r w:rsidR="000160C3">
        <w:rPr>
          <w:rFonts w:cs="Arial"/>
        </w:rPr>
        <w:t xml:space="preserve"> </w:t>
      </w:r>
      <w:r w:rsidRPr="00B13615">
        <w:rPr>
          <w:rFonts w:cs="Arial"/>
        </w:rPr>
        <w:t>w</w:t>
      </w:r>
      <w:r w:rsidR="000160C3">
        <w:rPr>
          <w:rFonts w:cs="Arial"/>
        </w:rPr>
        <w:t xml:space="preserve"> </w:t>
      </w:r>
      <w:r w:rsidRPr="00B13615">
        <w:rPr>
          <w:rFonts w:cs="Arial"/>
        </w:rPr>
        <w:t xml:space="preserve">nadmiernej wysokości podlega zwrotowi do organu dotującego na zasadach określonych w umowie zgodnie z przepisami ustawy z dnia </w:t>
      </w:r>
      <w:r w:rsidRPr="00B13615">
        <w:rPr>
          <w:rFonts w:cs="Arial"/>
        </w:rPr>
        <w:br/>
        <w:t>27 sierpnia 2009 r. o finansach publicznych.</w:t>
      </w:r>
    </w:p>
    <w:p w14:paraId="579C7FAD" w14:textId="2F4E9B33" w:rsidR="00AF34A8" w:rsidRDefault="00AF34A8" w:rsidP="00AF34A8">
      <w:pPr>
        <w:pStyle w:val="Nagwek2"/>
        <w:numPr>
          <w:ilvl w:val="0"/>
          <w:numId w:val="40"/>
        </w:numPr>
        <w:ind w:left="426"/>
        <w:jc w:val="left"/>
      </w:pPr>
      <w:r w:rsidRPr="00B13615">
        <w:t>Promocja zadania</w:t>
      </w:r>
    </w:p>
    <w:p w14:paraId="29DAE797" w14:textId="69A52778" w:rsidR="00AF34A8" w:rsidRPr="00C90BF7" w:rsidRDefault="00AF34A8" w:rsidP="00AF34A8">
      <w:pPr>
        <w:pStyle w:val="Tekstpodstawowy"/>
        <w:rPr>
          <w:rFonts w:cs="Arial"/>
          <w:b w:val="0"/>
          <w:bCs w:val="0"/>
          <w:sz w:val="24"/>
          <w:szCs w:val="24"/>
        </w:rPr>
      </w:pPr>
      <w:r w:rsidRPr="00C90BF7">
        <w:rPr>
          <w:rFonts w:cs="Arial"/>
          <w:b w:val="0"/>
          <w:bCs w:val="0"/>
          <w:sz w:val="24"/>
          <w:szCs w:val="24"/>
        </w:rPr>
        <w:t xml:space="preserve">Zleceniobiorca jest zobowiązany do informowania uczestników zadania oraz społeczeństwo województwa podkarpackiego o dofinansowaniu z budżetu Województwa Podkarpackiego realizacji działania w każdy możliwy sposób, </w:t>
      </w:r>
      <w:r w:rsidR="000160C3">
        <w:rPr>
          <w:rFonts w:cs="Arial"/>
          <w:b w:val="0"/>
          <w:bCs w:val="0"/>
          <w:sz w:val="24"/>
          <w:szCs w:val="24"/>
        </w:rPr>
        <w:br/>
      </w:r>
      <w:r w:rsidRPr="00C90BF7">
        <w:rPr>
          <w:rFonts w:cs="Arial"/>
          <w:b w:val="0"/>
          <w:bCs w:val="0"/>
          <w:sz w:val="24"/>
          <w:szCs w:val="24"/>
        </w:rPr>
        <w:t>a w szczególności poprzez:</w:t>
      </w:r>
    </w:p>
    <w:p w14:paraId="4DF35A3B" w14:textId="77777777" w:rsidR="00AF34A8" w:rsidRPr="00C90BF7" w:rsidRDefault="00AF34A8" w:rsidP="00C90BF7">
      <w:pPr>
        <w:pStyle w:val="Tekstpodstawowy"/>
        <w:numPr>
          <w:ilvl w:val="0"/>
          <w:numId w:val="36"/>
        </w:numPr>
        <w:ind w:left="284" w:hanging="283"/>
        <w:rPr>
          <w:rFonts w:cs="Arial"/>
          <w:b w:val="0"/>
          <w:bCs w:val="0"/>
          <w:sz w:val="24"/>
          <w:szCs w:val="24"/>
        </w:rPr>
      </w:pPr>
      <w:r w:rsidRPr="00C90BF7">
        <w:rPr>
          <w:rFonts w:cs="Arial"/>
          <w:b w:val="0"/>
          <w:bCs w:val="0"/>
          <w:sz w:val="24"/>
          <w:szCs w:val="24"/>
        </w:rPr>
        <w:t>przekazywanie informacji ustnej podczas realizacji działania,</w:t>
      </w:r>
    </w:p>
    <w:p w14:paraId="0BD96320" w14:textId="77777777" w:rsidR="00AF34A8" w:rsidRPr="00C90BF7" w:rsidRDefault="00AF34A8" w:rsidP="00C90BF7">
      <w:pPr>
        <w:pStyle w:val="Tekstpodstawowy"/>
        <w:numPr>
          <w:ilvl w:val="0"/>
          <w:numId w:val="36"/>
        </w:numPr>
        <w:ind w:left="284" w:hanging="283"/>
        <w:rPr>
          <w:rFonts w:cs="Arial"/>
          <w:b w:val="0"/>
          <w:bCs w:val="0"/>
          <w:sz w:val="24"/>
          <w:szCs w:val="24"/>
        </w:rPr>
      </w:pPr>
      <w:r w:rsidRPr="00C90BF7">
        <w:rPr>
          <w:rFonts w:cs="Arial"/>
          <w:b w:val="0"/>
          <w:bCs w:val="0"/>
          <w:sz w:val="24"/>
          <w:szCs w:val="24"/>
        </w:rPr>
        <w:t>umieszczanie znaków graficznych Województwa Podkarpackiego (logo, herb)</w:t>
      </w:r>
      <w:r w:rsidRPr="00C90BF7">
        <w:rPr>
          <w:rFonts w:cs="Arial"/>
          <w:b w:val="0"/>
          <w:bCs w:val="0"/>
          <w:sz w:val="24"/>
          <w:szCs w:val="24"/>
        </w:rPr>
        <w:br/>
        <w:t>w miejscu realizacji działania,</w:t>
      </w:r>
    </w:p>
    <w:p w14:paraId="2DBC865D" w14:textId="77777777" w:rsidR="00AF34A8" w:rsidRPr="00C90BF7" w:rsidRDefault="00AF34A8" w:rsidP="00C90BF7">
      <w:pPr>
        <w:pStyle w:val="Tekstpodstawowy"/>
        <w:numPr>
          <w:ilvl w:val="0"/>
          <w:numId w:val="36"/>
        </w:numPr>
        <w:ind w:left="284" w:hanging="283"/>
        <w:rPr>
          <w:rFonts w:cs="Arial"/>
          <w:sz w:val="24"/>
          <w:szCs w:val="24"/>
        </w:rPr>
      </w:pPr>
      <w:r w:rsidRPr="00C90BF7">
        <w:rPr>
          <w:rFonts w:cs="Arial"/>
          <w:b w:val="0"/>
          <w:bCs w:val="0"/>
          <w:sz w:val="24"/>
          <w:szCs w:val="24"/>
        </w:rPr>
        <w:t xml:space="preserve">umieszczanie na wszelkich materiałach informacyjnych i promocyjnych powstałych w związku z realizacją działania (plakaty, banery, komunikaty z zawodów, opracowania, artykuły na stronie internetowej itp.) znaku graficznego „Zadanie finansowane z budżetu Województwa Podkarpackiego” (znak dostępny jest do pobrania ze strony internetowej </w:t>
      </w:r>
      <w:hyperlink r:id="rId10" w:history="1">
        <w:r w:rsidRPr="00C90BF7">
          <w:rPr>
            <w:rStyle w:val="Hipercze"/>
            <w:rFonts w:cs="Arial"/>
            <w:sz w:val="24"/>
            <w:szCs w:val="24"/>
          </w:rPr>
          <w:t>https://podkarpackie.pl/index.php/sport/do-pobrania</w:t>
        </w:r>
      </w:hyperlink>
      <w:r w:rsidRPr="00C90BF7">
        <w:rPr>
          <w:rFonts w:cs="Arial"/>
          <w:b w:val="0"/>
          <w:bCs w:val="0"/>
          <w:sz w:val="24"/>
          <w:szCs w:val="24"/>
        </w:rPr>
        <w:t>.</w:t>
      </w:r>
      <w:r w:rsidRPr="00C90BF7">
        <w:rPr>
          <w:rFonts w:cs="Arial"/>
          <w:sz w:val="24"/>
          <w:szCs w:val="24"/>
        </w:rPr>
        <w:t xml:space="preserve"> </w:t>
      </w:r>
    </w:p>
    <w:p w14:paraId="347B590E" w14:textId="77777777" w:rsidR="00AF34A8" w:rsidRPr="003C03EC" w:rsidRDefault="00AF34A8" w:rsidP="00AF34A8">
      <w:pPr>
        <w:pStyle w:val="Nagwek2"/>
        <w:numPr>
          <w:ilvl w:val="0"/>
          <w:numId w:val="40"/>
        </w:numPr>
        <w:ind w:left="426" w:hanging="426"/>
        <w:jc w:val="left"/>
      </w:pPr>
      <w:r w:rsidRPr="003C03EC">
        <w:t>Dane osobowe</w:t>
      </w:r>
    </w:p>
    <w:p w14:paraId="7B143B8F" w14:textId="17E0EF75" w:rsidR="00AF34A8" w:rsidRPr="00C76333" w:rsidRDefault="00AF34A8" w:rsidP="00AF34A8">
      <w:pPr>
        <w:rPr>
          <w:sz w:val="22"/>
          <w:szCs w:val="22"/>
        </w:rPr>
      </w:pPr>
      <w:r w:rsidRPr="00C76333">
        <w:rPr>
          <w:rFonts w:cs="Arial"/>
          <w:bCs/>
          <w:sz w:val="22"/>
          <w:szCs w:val="22"/>
        </w:rPr>
        <w:t>W zakresie związany</w:t>
      </w:r>
      <w:r w:rsidR="00566521" w:rsidRPr="00C76333">
        <w:rPr>
          <w:rFonts w:cs="Arial"/>
          <w:bCs/>
          <w:sz w:val="22"/>
          <w:szCs w:val="22"/>
        </w:rPr>
        <w:t>m</w:t>
      </w:r>
      <w:r w:rsidRPr="00C76333">
        <w:rPr>
          <w:rFonts w:cs="Arial"/>
          <w:bCs/>
          <w:sz w:val="22"/>
          <w:szCs w:val="22"/>
        </w:rPr>
        <w:t xml:space="preserve"> z ochroną i przetwarzaniem danych osobowych uczestników działań dotowanych z budżetu Województwa zastosowanie mają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23DD61C" w14:textId="77777777" w:rsidR="00AF34A8" w:rsidRPr="00B13615" w:rsidRDefault="00AF34A8" w:rsidP="00AF34A8">
      <w:pPr>
        <w:pStyle w:val="Tekstpodstawowy"/>
        <w:rPr>
          <w:rFonts w:cs="Arial"/>
          <w:sz w:val="22"/>
          <w:szCs w:val="22"/>
        </w:rPr>
      </w:pPr>
    </w:p>
    <w:p w14:paraId="670FF174" w14:textId="3FF0443E" w:rsidR="001E77F6" w:rsidRDefault="001E77F6">
      <w:pPr>
        <w:jc w:val="left"/>
        <w:rPr>
          <w:rFonts w:cs="Arial"/>
        </w:rPr>
      </w:pPr>
      <w:r>
        <w:rPr>
          <w:rFonts w:cs="Arial"/>
        </w:rPr>
        <w:br w:type="page"/>
      </w:r>
    </w:p>
    <w:p w14:paraId="0D37A885" w14:textId="1006AC84" w:rsidR="001E77F6" w:rsidRPr="00763262" w:rsidRDefault="001E77F6" w:rsidP="001E77F6">
      <w:pPr>
        <w:pStyle w:val="Nagwek1"/>
      </w:pPr>
      <w:r w:rsidRPr="0077754A">
        <w:lastRenderedPageBreak/>
        <w:t>UZASADNIENIE</w:t>
      </w:r>
    </w:p>
    <w:p w14:paraId="371399DC" w14:textId="35E50FED" w:rsidR="008809B1" w:rsidRPr="000160C3" w:rsidRDefault="000160C3" w:rsidP="00667F56">
      <w:pPr>
        <w:spacing w:line="276" w:lineRule="auto"/>
        <w:rPr>
          <w:rFonts w:cs="Arial"/>
        </w:rPr>
      </w:pPr>
      <w:r>
        <w:rPr>
          <w:rFonts w:cs="Arial"/>
        </w:rPr>
        <w:t>U</w:t>
      </w:r>
      <w:r w:rsidR="001E77F6" w:rsidRPr="000160C3">
        <w:rPr>
          <w:rFonts w:cs="Arial"/>
        </w:rPr>
        <w:t xml:space="preserve">chwała wprowadza zmiany w </w:t>
      </w:r>
      <w:r w:rsidR="001E77F6" w:rsidRPr="000160C3">
        <w:t xml:space="preserve">Uchwale Nr LII/988/10 Sejmiku Województwa Podkarpackiego w Rzeszowie z dnia 25 października 2010 r. w sprawie warunków i trybu wspierania rozwoju sportu w Województwie Podkarpackim (Dz. Urz. Woj. </w:t>
      </w:r>
      <w:proofErr w:type="spellStart"/>
      <w:r w:rsidR="001E77F6" w:rsidRPr="000160C3">
        <w:t>Podk</w:t>
      </w:r>
      <w:proofErr w:type="spellEnd"/>
      <w:r w:rsidR="001E77F6" w:rsidRPr="000160C3">
        <w:t>. Nr 114 poz. 2096 z </w:t>
      </w:r>
      <w:proofErr w:type="spellStart"/>
      <w:r w:rsidR="001E77F6" w:rsidRPr="000160C3">
        <w:t>późn</w:t>
      </w:r>
      <w:proofErr w:type="spellEnd"/>
      <w:r w:rsidR="001E77F6" w:rsidRPr="000160C3">
        <w:t>. zm.)</w:t>
      </w:r>
      <w:r w:rsidR="001E77F6" w:rsidRPr="000160C3">
        <w:rPr>
          <w:rFonts w:cs="Arial"/>
        </w:rPr>
        <w:t xml:space="preserve">. </w:t>
      </w:r>
    </w:p>
    <w:p w14:paraId="4695BFD5" w14:textId="2FA0C553" w:rsidR="008809B1" w:rsidRPr="000160C3" w:rsidRDefault="00792E67" w:rsidP="00667F56">
      <w:pPr>
        <w:pStyle w:val="Default"/>
        <w:spacing w:line="276" w:lineRule="auto"/>
        <w:jc w:val="both"/>
        <w:rPr>
          <w:rFonts w:ascii="Arial" w:hAnsi="Arial" w:cs="Arial"/>
          <w:color w:val="auto"/>
        </w:rPr>
      </w:pPr>
      <w:r w:rsidRPr="000160C3">
        <w:rPr>
          <w:rFonts w:ascii="Arial" w:hAnsi="Arial" w:cs="Arial"/>
          <w:color w:val="auto"/>
        </w:rPr>
        <w:t>Najistotniejsza zmiana uchwały dotyczy skreślenia w</w:t>
      </w:r>
      <w:r w:rsidR="008809B1" w:rsidRPr="000160C3">
        <w:rPr>
          <w:rFonts w:ascii="Arial" w:hAnsi="Arial" w:cs="Arial"/>
          <w:color w:val="auto"/>
        </w:rPr>
        <w:t xml:space="preserve"> rodzajach działań możliwych do dofinansowania działani</w:t>
      </w:r>
      <w:r w:rsidRPr="000160C3">
        <w:rPr>
          <w:rFonts w:ascii="Arial" w:hAnsi="Arial" w:cs="Arial"/>
          <w:color w:val="auto"/>
        </w:rPr>
        <w:t>a</w:t>
      </w:r>
      <w:r w:rsidR="008809B1" w:rsidRPr="000160C3">
        <w:rPr>
          <w:rFonts w:ascii="Arial" w:hAnsi="Arial" w:cs="Arial"/>
          <w:color w:val="auto"/>
        </w:rPr>
        <w:t xml:space="preserve"> dotyczące</w:t>
      </w:r>
      <w:r w:rsidRPr="000160C3">
        <w:rPr>
          <w:rFonts w:ascii="Arial" w:hAnsi="Arial" w:cs="Arial"/>
          <w:color w:val="auto"/>
        </w:rPr>
        <w:t>go</w:t>
      </w:r>
      <w:r w:rsidR="008809B1" w:rsidRPr="000160C3">
        <w:rPr>
          <w:rFonts w:ascii="Arial" w:hAnsi="Arial" w:cs="Arial"/>
          <w:color w:val="auto"/>
        </w:rPr>
        <w:t xml:space="preserve"> organizacji współzawodnictwa sportowego dzieci i młodzieży szkolnej i akademickiej. Począwszy od roku szkolnego 2022/2023 dotacja na ww. zadani</w:t>
      </w:r>
      <w:r w:rsidRPr="000160C3">
        <w:rPr>
          <w:rFonts w:ascii="Arial" w:hAnsi="Arial" w:cs="Arial"/>
          <w:color w:val="auto"/>
        </w:rPr>
        <w:t>e</w:t>
      </w:r>
      <w:r w:rsidR="008809B1" w:rsidRPr="000160C3">
        <w:rPr>
          <w:rFonts w:ascii="Arial" w:hAnsi="Arial" w:cs="Arial"/>
          <w:color w:val="auto"/>
        </w:rPr>
        <w:t xml:space="preserve"> udzielana będzie w trybie ustawy</w:t>
      </w:r>
      <w:r w:rsidR="0064628A" w:rsidRPr="000160C3">
        <w:rPr>
          <w:rFonts w:ascii="Arial" w:hAnsi="Arial" w:cs="Arial"/>
          <w:color w:val="auto"/>
        </w:rPr>
        <w:t xml:space="preserve"> z dnia 23 kwietnia 2003 r.</w:t>
      </w:r>
      <w:r w:rsidR="008809B1" w:rsidRPr="000160C3">
        <w:rPr>
          <w:rFonts w:ascii="Arial" w:hAnsi="Arial" w:cs="Arial"/>
          <w:color w:val="auto"/>
        </w:rPr>
        <w:t xml:space="preserve"> </w:t>
      </w:r>
      <w:r w:rsidR="000160C3">
        <w:rPr>
          <w:rFonts w:ascii="Arial" w:hAnsi="Arial" w:cs="Arial"/>
          <w:color w:val="auto"/>
        </w:rPr>
        <w:br/>
      </w:r>
      <w:r w:rsidR="008809B1" w:rsidRPr="000160C3">
        <w:rPr>
          <w:rFonts w:ascii="Arial" w:hAnsi="Arial" w:cs="Arial"/>
          <w:color w:val="auto"/>
        </w:rPr>
        <w:t xml:space="preserve">o działalności pożytku publicznego i o wolontariacie. </w:t>
      </w:r>
    </w:p>
    <w:p w14:paraId="68E6C4A7" w14:textId="781338FE" w:rsidR="0064628A" w:rsidRPr="000160C3" w:rsidRDefault="0064628A" w:rsidP="008809B1">
      <w:pPr>
        <w:pStyle w:val="Default"/>
        <w:jc w:val="both"/>
        <w:rPr>
          <w:rFonts w:ascii="Arial" w:hAnsi="Arial" w:cs="Arial"/>
          <w:color w:val="auto"/>
        </w:rPr>
      </w:pPr>
    </w:p>
    <w:p w14:paraId="6EBD1C7D" w14:textId="71500214" w:rsidR="001E77F6" w:rsidRPr="000160C3" w:rsidRDefault="00C90BF7" w:rsidP="00667F56">
      <w:pPr>
        <w:spacing w:line="276" w:lineRule="auto"/>
        <w:rPr>
          <w:rFonts w:cs="Arial"/>
        </w:rPr>
      </w:pPr>
      <w:r w:rsidRPr="000160C3">
        <w:rPr>
          <w:rFonts w:cs="Arial"/>
        </w:rPr>
        <w:t>Z</w:t>
      </w:r>
      <w:r w:rsidR="001E77F6" w:rsidRPr="000160C3">
        <w:rPr>
          <w:rFonts w:cs="Arial"/>
        </w:rPr>
        <w:t>mian</w:t>
      </w:r>
      <w:r w:rsidRPr="000160C3">
        <w:rPr>
          <w:rFonts w:cs="Arial"/>
        </w:rPr>
        <w:t>y</w:t>
      </w:r>
      <w:r w:rsidR="001E77F6" w:rsidRPr="000160C3">
        <w:rPr>
          <w:rFonts w:cs="Arial"/>
        </w:rPr>
        <w:t xml:space="preserve"> merytoryczn</w:t>
      </w:r>
      <w:r w:rsidRPr="000160C3">
        <w:rPr>
          <w:rFonts w:cs="Arial"/>
        </w:rPr>
        <w:t>e w załączniku do uchwały</w:t>
      </w:r>
      <w:r w:rsidR="001E77F6" w:rsidRPr="000160C3">
        <w:rPr>
          <w:rFonts w:cs="Arial"/>
        </w:rPr>
        <w:t xml:space="preserve"> to:</w:t>
      </w:r>
    </w:p>
    <w:p w14:paraId="4FFDB1B9" w14:textId="0021B753" w:rsidR="006C0A99" w:rsidRPr="000160C3" w:rsidRDefault="006C0A99" w:rsidP="00667F56">
      <w:pPr>
        <w:pStyle w:val="Akapitzlist"/>
        <w:numPr>
          <w:ilvl w:val="0"/>
          <w:numId w:val="42"/>
        </w:numPr>
        <w:spacing w:line="276" w:lineRule="auto"/>
        <w:ind w:left="284" w:hanging="284"/>
        <w:jc w:val="left"/>
        <w:rPr>
          <w:rFonts w:cs="Arial"/>
        </w:rPr>
      </w:pPr>
      <w:r w:rsidRPr="000160C3">
        <w:rPr>
          <w:rFonts w:cs="Arial"/>
        </w:rPr>
        <w:t>w punkcie II.1 zwiększono dotychczasowe stawki za kilometr: z 0,83 zł/km na 0,85 zł/km przy transporcie 1-5 osób, z 2,80 zł/km na 3,50 zł/km przy transporcie 6-15 osób, z 5,00 zł/km na 7,00 zł/km przy transporcie więcej niż 15 osób</w:t>
      </w:r>
      <w:r w:rsidR="00C93416" w:rsidRPr="000160C3">
        <w:rPr>
          <w:rFonts w:cs="Arial"/>
        </w:rPr>
        <w:t>. Zwiększenie stawek dotyczących kosztów transportu wynika z bieżącej sytuacji rynkowej, tj. wysokich cen za paliwa.</w:t>
      </w:r>
    </w:p>
    <w:p w14:paraId="0126EC51" w14:textId="6B62FFD6" w:rsidR="00C90BF7" w:rsidRPr="000160C3" w:rsidRDefault="00C90BF7" w:rsidP="00667F56">
      <w:pPr>
        <w:pStyle w:val="Akapitzlist"/>
        <w:numPr>
          <w:ilvl w:val="0"/>
          <w:numId w:val="42"/>
        </w:numPr>
        <w:spacing w:line="276" w:lineRule="auto"/>
        <w:ind w:left="284" w:hanging="284"/>
        <w:rPr>
          <w:rFonts w:cs="Arial"/>
        </w:rPr>
      </w:pPr>
      <w:r w:rsidRPr="000160C3">
        <w:rPr>
          <w:rFonts w:cs="Arial"/>
        </w:rPr>
        <w:t>w punkcie II. 2 Koszty możliwe do poniesienia w ramach dotacji: w pozycjach zakwaterowanie i wyżywienie wprowadzono ograniczenie dotyczące liczby trenerów biorących udział w zawodach poza województwem, dla których zakwaterowanie i wyżywienie może być finansowane z dotacji (max 1 trener na 6 zawodników). Dotychczas ograniczenie to obowiązywało tylko w przypadku zawodów odbywających się na terenie województwa podkarpackiego</w:t>
      </w:r>
      <w:r w:rsidR="00792E67" w:rsidRPr="000160C3">
        <w:rPr>
          <w:rFonts w:cs="Arial"/>
        </w:rPr>
        <w:t>,</w:t>
      </w:r>
    </w:p>
    <w:p w14:paraId="1E78474C" w14:textId="49AE709A" w:rsidR="00324BB6" w:rsidRPr="000160C3" w:rsidRDefault="00324BB6" w:rsidP="00667F56">
      <w:pPr>
        <w:pStyle w:val="Akapitzlist"/>
        <w:numPr>
          <w:ilvl w:val="0"/>
          <w:numId w:val="42"/>
        </w:numPr>
        <w:spacing w:line="276" w:lineRule="auto"/>
        <w:ind w:left="284" w:hanging="284"/>
        <w:rPr>
          <w:rFonts w:cs="Arial"/>
        </w:rPr>
      </w:pPr>
      <w:r w:rsidRPr="000160C3">
        <w:rPr>
          <w:rFonts w:cs="Arial"/>
        </w:rPr>
        <w:t>w punkcie II.2.3 dodano brak możliwości finansowania z dotacji prowizji od wypłat gotówkowych. Dotacja jest przekazywana na konto Zleceniobiorcy przelewem. Podczas dokonywania wszelkich operacji gospodarczych na rynku m. in. zakupu towarów lub usług powszechnie stosowany jest obecnie obrót bezgotówkowy. Nie ma uzasadnienia dla finansowania z dotacji opłat, jakie bank pobiera od Zleceniobiorców w związku z pobraniem gotówki,</w:t>
      </w:r>
    </w:p>
    <w:p w14:paraId="4494F44A" w14:textId="11721C5F" w:rsidR="00C90BF7" w:rsidRPr="000160C3" w:rsidRDefault="00C90BF7" w:rsidP="00667F56">
      <w:pPr>
        <w:pStyle w:val="Akapitzlist"/>
        <w:numPr>
          <w:ilvl w:val="0"/>
          <w:numId w:val="42"/>
        </w:numPr>
        <w:spacing w:line="276" w:lineRule="auto"/>
        <w:ind w:left="284" w:hanging="284"/>
        <w:rPr>
          <w:rFonts w:cs="Arial"/>
        </w:rPr>
      </w:pPr>
      <w:r w:rsidRPr="000160C3">
        <w:rPr>
          <w:rFonts w:cs="Arial"/>
        </w:rPr>
        <w:t>w punkcie III.3 zmniejszono minimalny okres prowadzenia naboru w dodatkowym terminie, z 14 dni kalendarzowych na 7 dni roboczych. Biorąc pod uwagę bardzo nieskomplikowany formularz wniosku o udzielenie dotacji celowej, nie jest zasadne prowadzenie dodatkowego naboru przez 14 dni kalendarzowych,</w:t>
      </w:r>
    </w:p>
    <w:p w14:paraId="61B72B32" w14:textId="67617922" w:rsidR="005B596E" w:rsidRPr="000160C3" w:rsidRDefault="005B596E" w:rsidP="00667F56">
      <w:pPr>
        <w:pStyle w:val="Akapitzlist"/>
        <w:numPr>
          <w:ilvl w:val="0"/>
          <w:numId w:val="42"/>
        </w:numPr>
        <w:spacing w:line="276" w:lineRule="auto"/>
        <w:ind w:left="284" w:hanging="284"/>
        <w:rPr>
          <w:rFonts w:cs="Arial"/>
        </w:rPr>
      </w:pPr>
      <w:r w:rsidRPr="000160C3">
        <w:rPr>
          <w:rFonts w:cs="Arial"/>
        </w:rPr>
        <w:t>w punkcie IV w zapisach dotyczących poprawy/uzupełniania wniosku uszeregowano etapy według kolejności ich występowania w praktyce,</w:t>
      </w:r>
    </w:p>
    <w:p w14:paraId="256CADA2" w14:textId="07444CD6" w:rsidR="00C90BF7" w:rsidRPr="000160C3" w:rsidRDefault="00C90BF7" w:rsidP="005B596E">
      <w:pPr>
        <w:pStyle w:val="Akapitzlist"/>
        <w:numPr>
          <w:ilvl w:val="0"/>
          <w:numId w:val="42"/>
        </w:numPr>
        <w:spacing w:line="276" w:lineRule="auto"/>
        <w:ind w:left="284" w:hanging="284"/>
        <w:rPr>
          <w:rFonts w:cs="Arial"/>
        </w:rPr>
      </w:pPr>
      <w:r w:rsidRPr="000160C3">
        <w:rPr>
          <w:rFonts w:cs="Arial"/>
        </w:rPr>
        <w:t>w punkcie V</w:t>
      </w:r>
      <w:r w:rsidR="005B596E" w:rsidRPr="000160C3">
        <w:rPr>
          <w:rFonts w:cs="Arial"/>
        </w:rPr>
        <w:t>I</w:t>
      </w:r>
      <w:r w:rsidRPr="000160C3">
        <w:rPr>
          <w:rFonts w:cs="Arial"/>
        </w:rPr>
        <w:t>.3.2 dodano obowiązek podawania w sprawozdaniu adresu strony internetowej</w:t>
      </w:r>
      <w:r w:rsidR="000160C3">
        <w:rPr>
          <w:rFonts w:cs="Arial"/>
        </w:rPr>
        <w:t xml:space="preserve"> organizatora działania,</w:t>
      </w:r>
      <w:r w:rsidRPr="000160C3">
        <w:rPr>
          <w:rFonts w:cs="Arial"/>
        </w:rPr>
        <w:t xml:space="preserve"> na której zamieszczone są wyniki sportowe uczestników działania</w:t>
      </w:r>
      <w:r w:rsidR="000160C3">
        <w:rPr>
          <w:rFonts w:cs="Arial"/>
        </w:rPr>
        <w:t>.</w:t>
      </w:r>
      <w:r w:rsidRPr="000160C3">
        <w:rPr>
          <w:rFonts w:cs="Arial"/>
        </w:rPr>
        <w:t xml:space="preserve"> </w:t>
      </w:r>
    </w:p>
    <w:sectPr w:rsidR="00C90BF7" w:rsidRPr="000160C3" w:rsidSect="0048633E">
      <w:pgSz w:w="11906" w:h="16838"/>
      <w:pgMar w:top="851" w:right="1416"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E860" w14:textId="77777777" w:rsidR="00BB63F5" w:rsidRDefault="00BB63F5">
      <w:r>
        <w:separator/>
      </w:r>
    </w:p>
  </w:endnote>
  <w:endnote w:type="continuationSeparator" w:id="0">
    <w:p w14:paraId="062296AF" w14:textId="77777777" w:rsidR="00BB63F5" w:rsidRDefault="00BB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3E07" w14:textId="77777777" w:rsidR="00BB63F5" w:rsidRDefault="00BB63F5">
      <w:r>
        <w:separator/>
      </w:r>
    </w:p>
  </w:footnote>
  <w:footnote w:type="continuationSeparator" w:id="0">
    <w:p w14:paraId="504F8EEC" w14:textId="77777777" w:rsidR="00BB63F5" w:rsidRDefault="00BB6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3E703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E40610"/>
    <w:multiLevelType w:val="hybridMultilevel"/>
    <w:tmpl w:val="7B18C63C"/>
    <w:lvl w:ilvl="0" w:tplc="96D884DC">
      <w:start w:val="1"/>
      <w:numFmt w:val="bullet"/>
      <w:lvlText w:val=""/>
      <w:lvlJc w:val="left"/>
      <w:pPr>
        <w:ind w:left="2055" w:hanging="360"/>
      </w:pPr>
      <w:rPr>
        <w:rFonts w:ascii="Symbol" w:hAnsi="Symbol" w:hint="default"/>
      </w:rPr>
    </w:lvl>
    <w:lvl w:ilvl="1" w:tplc="04150003" w:tentative="1">
      <w:start w:val="1"/>
      <w:numFmt w:val="bullet"/>
      <w:lvlText w:val="o"/>
      <w:lvlJc w:val="left"/>
      <w:pPr>
        <w:ind w:left="2775" w:hanging="360"/>
      </w:pPr>
      <w:rPr>
        <w:rFonts w:ascii="Courier New" w:hAnsi="Courier New" w:cs="Courier New" w:hint="default"/>
      </w:rPr>
    </w:lvl>
    <w:lvl w:ilvl="2" w:tplc="04150005" w:tentative="1">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2" w15:restartNumberingAfterBreak="0">
    <w:nsid w:val="0CDE4A45"/>
    <w:multiLevelType w:val="hybridMultilevel"/>
    <w:tmpl w:val="E67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5D6752"/>
    <w:multiLevelType w:val="hybridMultilevel"/>
    <w:tmpl w:val="FC40B614"/>
    <w:lvl w:ilvl="0" w:tplc="EB40BF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912D7"/>
    <w:multiLevelType w:val="hybridMultilevel"/>
    <w:tmpl w:val="EDEAD6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1385246"/>
    <w:multiLevelType w:val="hybridMultilevel"/>
    <w:tmpl w:val="C64E2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96B67"/>
    <w:multiLevelType w:val="hybridMultilevel"/>
    <w:tmpl w:val="97F0754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2FE3E57"/>
    <w:multiLevelType w:val="hybridMultilevel"/>
    <w:tmpl w:val="62025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B40A6"/>
    <w:multiLevelType w:val="multilevel"/>
    <w:tmpl w:val="E4FC13FA"/>
    <w:lvl w:ilvl="0">
      <w:start w:val="1"/>
      <w:numFmt w:val="decimal"/>
      <w:lvlText w:val="%1)"/>
      <w:lvlJc w:val="left"/>
      <w:pPr>
        <w:ind w:left="720" w:hanging="360"/>
      </w:pPr>
      <w:rPr>
        <w:rFonts w:cs="Times New Roman"/>
        <w:i w:val="0"/>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EEC6F6D"/>
    <w:multiLevelType w:val="hybridMultilevel"/>
    <w:tmpl w:val="DDD61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51736"/>
    <w:multiLevelType w:val="hybridMultilevel"/>
    <w:tmpl w:val="C06454D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7329E2"/>
    <w:multiLevelType w:val="hybridMultilevel"/>
    <w:tmpl w:val="BE5A0D7A"/>
    <w:lvl w:ilvl="0" w:tplc="B2EE0C36">
      <w:start w:val="1"/>
      <w:numFmt w:val="decimal"/>
      <w:lvlText w:val="%1)"/>
      <w:lvlJc w:val="left"/>
      <w:pPr>
        <w:ind w:left="1146" w:hanging="360"/>
      </w:pPr>
      <w:rPr>
        <w:strike w:val="0"/>
        <w:color w:val="auto"/>
      </w:rPr>
    </w:lvl>
    <w:lvl w:ilvl="1" w:tplc="04150019">
      <w:start w:val="1"/>
      <w:numFmt w:val="lowerLetter"/>
      <w:lvlText w:val="%2."/>
      <w:lvlJc w:val="left"/>
      <w:pPr>
        <w:ind w:left="1866" w:hanging="360"/>
      </w:pPr>
    </w:lvl>
    <w:lvl w:ilvl="2" w:tplc="6BD2BD04">
      <w:start w:val="1"/>
      <w:numFmt w:val="lowerLetter"/>
      <w:lvlText w:val="%3)"/>
      <w:lvlJc w:val="left"/>
      <w:pPr>
        <w:ind w:left="2586" w:hanging="180"/>
      </w:pPr>
      <w:rPr>
        <w:strike w:val="0"/>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37E4340"/>
    <w:multiLevelType w:val="hybridMultilevel"/>
    <w:tmpl w:val="85A44FF4"/>
    <w:lvl w:ilvl="0" w:tplc="96D884D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3" w15:restartNumberingAfterBreak="0">
    <w:nsid w:val="268B4BF8"/>
    <w:multiLevelType w:val="hybridMultilevel"/>
    <w:tmpl w:val="50CC36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6D21030"/>
    <w:multiLevelType w:val="hybridMultilevel"/>
    <w:tmpl w:val="7804B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F60CF"/>
    <w:multiLevelType w:val="hybridMultilevel"/>
    <w:tmpl w:val="A80EA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F6966"/>
    <w:multiLevelType w:val="hybridMultilevel"/>
    <w:tmpl w:val="D286FE5E"/>
    <w:lvl w:ilvl="0" w:tplc="F4D2C91A">
      <w:start w:val="1"/>
      <w:numFmt w:val="bullet"/>
      <w:lvlText w:val=""/>
      <w:lvlJc w:val="left"/>
      <w:pPr>
        <w:ind w:left="2190" w:hanging="360"/>
      </w:pPr>
      <w:rPr>
        <w:rFonts w:ascii="Symbol" w:hAnsi="Symbol" w:hint="default"/>
      </w:rPr>
    </w:lvl>
    <w:lvl w:ilvl="1" w:tplc="04150003">
      <w:start w:val="1"/>
      <w:numFmt w:val="bullet"/>
      <w:lvlText w:val="o"/>
      <w:lvlJc w:val="left"/>
      <w:pPr>
        <w:ind w:left="2910" w:hanging="360"/>
      </w:pPr>
      <w:rPr>
        <w:rFonts w:ascii="Courier New" w:hAnsi="Courier New" w:cs="Courier New" w:hint="default"/>
      </w:rPr>
    </w:lvl>
    <w:lvl w:ilvl="2" w:tplc="04150005">
      <w:start w:val="1"/>
      <w:numFmt w:val="bullet"/>
      <w:lvlText w:val=""/>
      <w:lvlJc w:val="left"/>
      <w:pPr>
        <w:ind w:left="3630" w:hanging="360"/>
      </w:pPr>
      <w:rPr>
        <w:rFonts w:ascii="Wingdings" w:hAnsi="Wingdings" w:hint="default"/>
      </w:rPr>
    </w:lvl>
    <w:lvl w:ilvl="3" w:tplc="04150001">
      <w:start w:val="1"/>
      <w:numFmt w:val="bullet"/>
      <w:lvlText w:val=""/>
      <w:lvlJc w:val="left"/>
      <w:pPr>
        <w:ind w:left="4350" w:hanging="360"/>
      </w:pPr>
      <w:rPr>
        <w:rFonts w:ascii="Symbol" w:hAnsi="Symbol" w:hint="default"/>
      </w:rPr>
    </w:lvl>
    <w:lvl w:ilvl="4" w:tplc="04150003">
      <w:start w:val="1"/>
      <w:numFmt w:val="bullet"/>
      <w:lvlText w:val="o"/>
      <w:lvlJc w:val="left"/>
      <w:pPr>
        <w:ind w:left="5070" w:hanging="360"/>
      </w:pPr>
      <w:rPr>
        <w:rFonts w:ascii="Courier New" w:hAnsi="Courier New" w:cs="Courier New" w:hint="default"/>
      </w:rPr>
    </w:lvl>
    <w:lvl w:ilvl="5" w:tplc="04150005">
      <w:start w:val="1"/>
      <w:numFmt w:val="bullet"/>
      <w:lvlText w:val=""/>
      <w:lvlJc w:val="left"/>
      <w:pPr>
        <w:ind w:left="5790" w:hanging="360"/>
      </w:pPr>
      <w:rPr>
        <w:rFonts w:ascii="Wingdings" w:hAnsi="Wingdings" w:hint="default"/>
      </w:rPr>
    </w:lvl>
    <w:lvl w:ilvl="6" w:tplc="04150001">
      <w:start w:val="1"/>
      <w:numFmt w:val="bullet"/>
      <w:lvlText w:val=""/>
      <w:lvlJc w:val="left"/>
      <w:pPr>
        <w:ind w:left="6510" w:hanging="360"/>
      </w:pPr>
      <w:rPr>
        <w:rFonts w:ascii="Symbol" w:hAnsi="Symbol" w:hint="default"/>
      </w:rPr>
    </w:lvl>
    <w:lvl w:ilvl="7" w:tplc="04150003">
      <w:start w:val="1"/>
      <w:numFmt w:val="bullet"/>
      <w:lvlText w:val="o"/>
      <w:lvlJc w:val="left"/>
      <w:pPr>
        <w:ind w:left="7230" w:hanging="360"/>
      </w:pPr>
      <w:rPr>
        <w:rFonts w:ascii="Courier New" w:hAnsi="Courier New" w:cs="Courier New" w:hint="default"/>
      </w:rPr>
    </w:lvl>
    <w:lvl w:ilvl="8" w:tplc="04150005">
      <w:start w:val="1"/>
      <w:numFmt w:val="bullet"/>
      <w:lvlText w:val=""/>
      <w:lvlJc w:val="left"/>
      <w:pPr>
        <w:ind w:left="7950" w:hanging="360"/>
      </w:pPr>
      <w:rPr>
        <w:rFonts w:ascii="Wingdings" w:hAnsi="Wingdings" w:hint="default"/>
      </w:rPr>
    </w:lvl>
  </w:abstractNum>
  <w:abstractNum w:abstractNumId="17" w15:restartNumberingAfterBreak="0">
    <w:nsid w:val="3A18625F"/>
    <w:multiLevelType w:val="hybridMultilevel"/>
    <w:tmpl w:val="35322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A7711"/>
    <w:multiLevelType w:val="hybridMultilevel"/>
    <w:tmpl w:val="866663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7172F3"/>
    <w:multiLevelType w:val="hybridMultilevel"/>
    <w:tmpl w:val="37C88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287AC8"/>
    <w:multiLevelType w:val="hybridMultilevel"/>
    <w:tmpl w:val="8996A710"/>
    <w:lvl w:ilvl="0" w:tplc="24984C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C51C89"/>
    <w:multiLevelType w:val="hybridMultilevel"/>
    <w:tmpl w:val="F066FADA"/>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8982A7A"/>
    <w:multiLevelType w:val="hybridMultilevel"/>
    <w:tmpl w:val="A8DA2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863B5"/>
    <w:multiLevelType w:val="hybridMultilevel"/>
    <w:tmpl w:val="C16AB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A33D2C"/>
    <w:multiLevelType w:val="hybridMultilevel"/>
    <w:tmpl w:val="F7BEC4D4"/>
    <w:lvl w:ilvl="0" w:tplc="F4D2C91A">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5" w15:restartNumberingAfterBreak="0">
    <w:nsid w:val="505D5168"/>
    <w:multiLevelType w:val="hybridMultilevel"/>
    <w:tmpl w:val="78A0F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5C6F89"/>
    <w:multiLevelType w:val="hybridMultilevel"/>
    <w:tmpl w:val="E952842C"/>
    <w:lvl w:ilvl="0" w:tplc="0D04BD62">
      <w:start w:val="1"/>
      <w:numFmt w:val="decimal"/>
      <w:pStyle w:val="Dziaan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043B26"/>
    <w:multiLevelType w:val="multilevel"/>
    <w:tmpl w:val="946C7136"/>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4863F5"/>
    <w:multiLevelType w:val="hybridMultilevel"/>
    <w:tmpl w:val="907A1730"/>
    <w:lvl w:ilvl="0" w:tplc="39561A9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28A2F08"/>
    <w:multiLevelType w:val="hybridMultilevel"/>
    <w:tmpl w:val="01DCD244"/>
    <w:lvl w:ilvl="0" w:tplc="96D884D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0" w15:restartNumberingAfterBreak="0">
    <w:nsid w:val="55A73ED7"/>
    <w:multiLevelType w:val="hybridMultilevel"/>
    <w:tmpl w:val="28E686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7233E"/>
    <w:multiLevelType w:val="hybridMultilevel"/>
    <w:tmpl w:val="758AB262"/>
    <w:lvl w:ilvl="0" w:tplc="FE7EBD9E">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647F6E"/>
    <w:multiLevelType w:val="hybridMultilevel"/>
    <w:tmpl w:val="1CEE3F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D9B0FAA"/>
    <w:multiLevelType w:val="hybridMultilevel"/>
    <w:tmpl w:val="449C9E00"/>
    <w:lvl w:ilvl="0" w:tplc="FE7EBD9E">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EF2925"/>
    <w:multiLevelType w:val="hybridMultilevel"/>
    <w:tmpl w:val="4DB20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E56FB9"/>
    <w:multiLevelType w:val="hybridMultilevel"/>
    <w:tmpl w:val="0AE65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080278"/>
    <w:multiLevelType w:val="hybridMultilevel"/>
    <w:tmpl w:val="11C4D7F8"/>
    <w:lvl w:ilvl="0" w:tplc="F4D2C91A">
      <w:start w:val="1"/>
      <w:numFmt w:val="bullet"/>
      <w:lvlText w:val=""/>
      <w:lvlJc w:val="left"/>
      <w:pPr>
        <w:tabs>
          <w:tab w:val="num" w:pos="1508"/>
        </w:tabs>
        <w:ind w:left="1508" w:hanging="360"/>
      </w:pPr>
      <w:rPr>
        <w:rFonts w:ascii="Symbol" w:hAnsi="Symbol" w:hint="default"/>
      </w:rPr>
    </w:lvl>
    <w:lvl w:ilvl="1" w:tplc="04150003">
      <w:start w:val="1"/>
      <w:numFmt w:val="bullet"/>
      <w:lvlText w:val="o"/>
      <w:lvlJc w:val="left"/>
      <w:pPr>
        <w:tabs>
          <w:tab w:val="num" w:pos="2228"/>
        </w:tabs>
        <w:ind w:left="2228" w:hanging="360"/>
      </w:pPr>
      <w:rPr>
        <w:rFonts w:ascii="Courier New" w:hAnsi="Courier New" w:hint="default"/>
      </w:rPr>
    </w:lvl>
    <w:lvl w:ilvl="2" w:tplc="04150005" w:tentative="1">
      <w:start w:val="1"/>
      <w:numFmt w:val="bullet"/>
      <w:lvlText w:val=""/>
      <w:lvlJc w:val="left"/>
      <w:pPr>
        <w:tabs>
          <w:tab w:val="num" w:pos="2948"/>
        </w:tabs>
        <w:ind w:left="2948" w:hanging="360"/>
      </w:pPr>
      <w:rPr>
        <w:rFonts w:ascii="Wingdings" w:hAnsi="Wingdings" w:hint="default"/>
      </w:rPr>
    </w:lvl>
    <w:lvl w:ilvl="3" w:tplc="04150001" w:tentative="1">
      <w:start w:val="1"/>
      <w:numFmt w:val="bullet"/>
      <w:lvlText w:val=""/>
      <w:lvlJc w:val="left"/>
      <w:pPr>
        <w:tabs>
          <w:tab w:val="num" w:pos="3668"/>
        </w:tabs>
        <w:ind w:left="3668" w:hanging="360"/>
      </w:pPr>
      <w:rPr>
        <w:rFonts w:ascii="Symbol" w:hAnsi="Symbol" w:hint="default"/>
      </w:rPr>
    </w:lvl>
    <w:lvl w:ilvl="4" w:tplc="04150003" w:tentative="1">
      <w:start w:val="1"/>
      <w:numFmt w:val="bullet"/>
      <w:lvlText w:val="o"/>
      <w:lvlJc w:val="left"/>
      <w:pPr>
        <w:tabs>
          <w:tab w:val="num" w:pos="4388"/>
        </w:tabs>
        <w:ind w:left="4388" w:hanging="360"/>
      </w:pPr>
      <w:rPr>
        <w:rFonts w:ascii="Courier New" w:hAnsi="Courier New" w:hint="default"/>
      </w:rPr>
    </w:lvl>
    <w:lvl w:ilvl="5" w:tplc="04150005" w:tentative="1">
      <w:start w:val="1"/>
      <w:numFmt w:val="bullet"/>
      <w:lvlText w:val=""/>
      <w:lvlJc w:val="left"/>
      <w:pPr>
        <w:tabs>
          <w:tab w:val="num" w:pos="5108"/>
        </w:tabs>
        <w:ind w:left="5108" w:hanging="360"/>
      </w:pPr>
      <w:rPr>
        <w:rFonts w:ascii="Wingdings" w:hAnsi="Wingdings" w:hint="default"/>
      </w:rPr>
    </w:lvl>
    <w:lvl w:ilvl="6" w:tplc="04150001" w:tentative="1">
      <w:start w:val="1"/>
      <w:numFmt w:val="bullet"/>
      <w:lvlText w:val=""/>
      <w:lvlJc w:val="left"/>
      <w:pPr>
        <w:tabs>
          <w:tab w:val="num" w:pos="5828"/>
        </w:tabs>
        <w:ind w:left="5828" w:hanging="360"/>
      </w:pPr>
      <w:rPr>
        <w:rFonts w:ascii="Symbol" w:hAnsi="Symbol" w:hint="default"/>
      </w:rPr>
    </w:lvl>
    <w:lvl w:ilvl="7" w:tplc="04150003" w:tentative="1">
      <w:start w:val="1"/>
      <w:numFmt w:val="bullet"/>
      <w:lvlText w:val="o"/>
      <w:lvlJc w:val="left"/>
      <w:pPr>
        <w:tabs>
          <w:tab w:val="num" w:pos="6548"/>
        </w:tabs>
        <w:ind w:left="6548" w:hanging="360"/>
      </w:pPr>
      <w:rPr>
        <w:rFonts w:ascii="Courier New" w:hAnsi="Courier New" w:hint="default"/>
      </w:rPr>
    </w:lvl>
    <w:lvl w:ilvl="8" w:tplc="04150005" w:tentative="1">
      <w:start w:val="1"/>
      <w:numFmt w:val="bullet"/>
      <w:lvlText w:val=""/>
      <w:lvlJc w:val="left"/>
      <w:pPr>
        <w:tabs>
          <w:tab w:val="num" w:pos="7268"/>
        </w:tabs>
        <w:ind w:left="7268" w:hanging="360"/>
      </w:pPr>
      <w:rPr>
        <w:rFonts w:ascii="Wingdings" w:hAnsi="Wingdings" w:hint="default"/>
      </w:rPr>
    </w:lvl>
  </w:abstractNum>
  <w:abstractNum w:abstractNumId="37" w15:restartNumberingAfterBreak="0">
    <w:nsid w:val="79481189"/>
    <w:multiLevelType w:val="multilevel"/>
    <w:tmpl w:val="BD469C5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544863"/>
    <w:multiLevelType w:val="hybridMultilevel"/>
    <w:tmpl w:val="659EC2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391265"/>
    <w:multiLevelType w:val="hybridMultilevel"/>
    <w:tmpl w:val="85FA3AFA"/>
    <w:lvl w:ilvl="0" w:tplc="E6EA3CB8">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FE7EBD9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0A65DB"/>
    <w:multiLevelType w:val="hybridMultilevel"/>
    <w:tmpl w:val="5A68CBA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92049E"/>
    <w:multiLevelType w:val="hybridMultilevel"/>
    <w:tmpl w:val="C64E2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6646502">
    <w:abstractNumId w:val="0"/>
  </w:num>
  <w:num w:numId="2" w16cid:durableId="1779566052">
    <w:abstractNumId w:val="41"/>
  </w:num>
  <w:num w:numId="3" w16cid:durableId="444808995">
    <w:abstractNumId w:val="26"/>
  </w:num>
  <w:num w:numId="4" w16cid:durableId="1747459221">
    <w:abstractNumId w:val="38"/>
  </w:num>
  <w:num w:numId="5" w16cid:durableId="677074247">
    <w:abstractNumId w:val="5"/>
  </w:num>
  <w:num w:numId="6" w16cid:durableId="1242913517">
    <w:abstractNumId w:val="10"/>
  </w:num>
  <w:num w:numId="7" w16cid:durableId="704644908">
    <w:abstractNumId w:val="28"/>
  </w:num>
  <w:num w:numId="8" w16cid:durableId="1878808626">
    <w:abstractNumId w:val="22"/>
  </w:num>
  <w:num w:numId="9" w16cid:durableId="1120807840">
    <w:abstractNumId w:val="30"/>
  </w:num>
  <w:num w:numId="10" w16cid:durableId="1365254319">
    <w:abstractNumId w:val="4"/>
  </w:num>
  <w:num w:numId="11" w16cid:durableId="1351368787">
    <w:abstractNumId w:val="12"/>
  </w:num>
  <w:num w:numId="12" w16cid:durableId="19934139">
    <w:abstractNumId w:val="34"/>
  </w:num>
  <w:num w:numId="13" w16cid:durableId="760755487">
    <w:abstractNumId w:val="20"/>
  </w:num>
  <w:num w:numId="14" w16cid:durableId="85928395">
    <w:abstractNumId w:val="8"/>
  </w:num>
  <w:num w:numId="15" w16cid:durableId="1886795941">
    <w:abstractNumId w:val="3"/>
  </w:num>
  <w:num w:numId="16" w16cid:durableId="214856864">
    <w:abstractNumId w:val="14"/>
  </w:num>
  <w:num w:numId="17" w16cid:durableId="2118062171">
    <w:abstractNumId w:val="39"/>
  </w:num>
  <w:num w:numId="18" w16cid:durableId="1073745443">
    <w:abstractNumId w:val="17"/>
  </w:num>
  <w:num w:numId="19" w16cid:durableId="1762798335">
    <w:abstractNumId w:val="37"/>
  </w:num>
  <w:num w:numId="20" w16cid:durableId="449737887">
    <w:abstractNumId w:val="9"/>
  </w:num>
  <w:num w:numId="21" w16cid:durableId="1156989263">
    <w:abstractNumId w:val="16"/>
  </w:num>
  <w:num w:numId="22" w16cid:durableId="682829548">
    <w:abstractNumId w:val="36"/>
  </w:num>
  <w:num w:numId="23" w16cid:durableId="832375358">
    <w:abstractNumId w:val="11"/>
  </w:num>
  <w:num w:numId="24" w16cid:durableId="747653431">
    <w:abstractNumId w:val="32"/>
  </w:num>
  <w:num w:numId="25" w16cid:durableId="381636470">
    <w:abstractNumId w:val="27"/>
  </w:num>
  <w:num w:numId="26" w16cid:durableId="199319709">
    <w:abstractNumId w:val="24"/>
  </w:num>
  <w:num w:numId="27" w16cid:durableId="21445605">
    <w:abstractNumId w:val="7"/>
  </w:num>
  <w:num w:numId="28" w16cid:durableId="585696966">
    <w:abstractNumId w:val="15"/>
  </w:num>
  <w:num w:numId="29" w16cid:durableId="1618221462">
    <w:abstractNumId w:val="23"/>
  </w:num>
  <w:num w:numId="30" w16cid:durableId="1726754090">
    <w:abstractNumId w:val="19"/>
  </w:num>
  <w:num w:numId="31" w16cid:durableId="1743942948">
    <w:abstractNumId w:val="2"/>
  </w:num>
  <w:num w:numId="32" w16cid:durableId="1829710587">
    <w:abstractNumId w:val="25"/>
  </w:num>
  <w:num w:numId="33" w16cid:durableId="709912393">
    <w:abstractNumId w:val="6"/>
  </w:num>
  <w:num w:numId="34" w16cid:durableId="925963722">
    <w:abstractNumId w:val="29"/>
  </w:num>
  <w:num w:numId="35" w16cid:durableId="1216312583">
    <w:abstractNumId w:val="13"/>
  </w:num>
  <w:num w:numId="36" w16cid:durableId="2138913805">
    <w:abstractNumId w:val="31"/>
  </w:num>
  <w:num w:numId="37" w16cid:durableId="2020310862">
    <w:abstractNumId w:val="1"/>
  </w:num>
  <w:num w:numId="38" w16cid:durableId="1759474700">
    <w:abstractNumId w:val="33"/>
  </w:num>
  <w:num w:numId="39" w16cid:durableId="188491499">
    <w:abstractNumId w:val="21"/>
  </w:num>
  <w:num w:numId="40" w16cid:durableId="1932426875">
    <w:abstractNumId w:val="40"/>
  </w:num>
  <w:num w:numId="41" w16cid:durableId="1459300356">
    <w:abstractNumId w:val="35"/>
  </w:num>
  <w:num w:numId="42" w16cid:durableId="48713224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91"/>
    <w:rsid w:val="00000E7E"/>
    <w:rsid w:val="000012E3"/>
    <w:rsid w:val="00001AAE"/>
    <w:rsid w:val="00004951"/>
    <w:rsid w:val="00004955"/>
    <w:rsid w:val="000058FF"/>
    <w:rsid w:val="000061B2"/>
    <w:rsid w:val="0000777C"/>
    <w:rsid w:val="00007F74"/>
    <w:rsid w:val="00011373"/>
    <w:rsid w:val="000114CF"/>
    <w:rsid w:val="00012005"/>
    <w:rsid w:val="000132DC"/>
    <w:rsid w:val="0001361D"/>
    <w:rsid w:val="00014118"/>
    <w:rsid w:val="00015FEF"/>
    <w:rsid w:val="000160C3"/>
    <w:rsid w:val="00016297"/>
    <w:rsid w:val="00020A4E"/>
    <w:rsid w:val="00022207"/>
    <w:rsid w:val="000223DF"/>
    <w:rsid w:val="000246B8"/>
    <w:rsid w:val="0002590D"/>
    <w:rsid w:val="00025E50"/>
    <w:rsid w:val="0002797E"/>
    <w:rsid w:val="00027A97"/>
    <w:rsid w:val="00032AFE"/>
    <w:rsid w:val="00032DFD"/>
    <w:rsid w:val="00033C13"/>
    <w:rsid w:val="00035A64"/>
    <w:rsid w:val="0003610F"/>
    <w:rsid w:val="000362A6"/>
    <w:rsid w:val="000410F1"/>
    <w:rsid w:val="00042185"/>
    <w:rsid w:val="00043D73"/>
    <w:rsid w:val="000441FC"/>
    <w:rsid w:val="00044893"/>
    <w:rsid w:val="00044DB3"/>
    <w:rsid w:val="00045139"/>
    <w:rsid w:val="0004585E"/>
    <w:rsid w:val="000468B0"/>
    <w:rsid w:val="000477FD"/>
    <w:rsid w:val="00052EFB"/>
    <w:rsid w:val="00053D98"/>
    <w:rsid w:val="000558AA"/>
    <w:rsid w:val="00055D60"/>
    <w:rsid w:val="000563E2"/>
    <w:rsid w:val="00056712"/>
    <w:rsid w:val="00056992"/>
    <w:rsid w:val="000602CB"/>
    <w:rsid w:val="00060524"/>
    <w:rsid w:val="00062333"/>
    <w:rsid w:val="00062888"/>
    <w:rsid w:val="00063550"/>
    <w:rsid w:val="00065165"/>
    <w:rsid w:val="00067414"/>
    <w:rsid w:val="00070C8B"/>
    <w:rsid w:val="000712DA"/>
    <w:rsid w:val="000715FF"/>
    <w:rsid w:val="00071AFB"/>
    <w:rsid w:val="000731AA"/>
    <w:rsid w:val="00074274"/>
    <w:rsid w:val="00075EC0"/>
    <w:rsid w:val="00076C82"/>
    <w:rsid w:val="00077555"/>
    <w:rsid w:val="0007789A"/>
    <w:rsid w:val="00077F97"/>
    <w:rsid w:val="000804F7"/>
    <w:rsid w:val="000811F7"/>
    <w:rsid w:val="00081C99"/>
    <w:rsid w:val="00082C4A"/>
    <w:rsid w:val="00084906"/>
    <w:rsid w:val="0008496B"/>
    <w:rsid w:val="00086349"/>
    <w:rsid w:val="000906B0"/>
    <w:rsid w:val="0009110C"/>
    <w:rsid w:val="000931DE"/>
    <w:rsid w:val="000936D1"/>
    <w:rsid w:val="00094E2F"/>
    <w:rsid w:val="00095B14"/>
    <w:rsid w:val="00096F5A"/>
    <w:rsid w:val="000A0D3B"/>
    <w:rsid w:val="000A1A47"/>
    <w:rsid w:val="000A3B47"/>
    <w:rsid w:val="000A3F30"/>
    <w:rsid w:val="000A6EF2"/>
    <w:rsid w:val="000A7A0C"/>
    <w:rsid w:val="000B03E2"/>
    <w:rsid w:val="000B1075"/>
    <w:rsid w:val="000B1AB8"/>
    <w:rsid w:val="000B33C4"/>
    <w:rsid w:val="000B3436"/>
    <w:rsid w:val="000B37AD"/>
    <w:rsid w:val="000B3831"/>
    <w:rsid w:val="000B3A77"/>
    <w:rsid w:val="000B6C42"/>
    <w:rsid w:val="000B7C29"/>
    <w:rsid w:val="000C09F4"/>
    <w:rsid w:val="000C1AF4"/>
    <w:rsid w:val="000C3610"/>
    <w:rsid w:val="000C37A6"/>
    <w:rsid w:val="000C4FAD"/>
    <w:rsid w:val="000C503D"/>
    <w:rsid w:val="000C6230"/>
    <w:rsid w:val="000C6469"/>
    <w:rsid w:val="000C7950"/>
    <w:rsid w:val="000D0081"/>
    <w:rsid w:val="000D02F1"/>
    <w:rsid w:val="000D0F5E"/>
    <w:rsid w:val="000D1731"/>
    <w:rsid w:val="000D1ADB"/>
    <w:rsid w:val="000D1ED4"/>
    <w:rsid w:val="000D27C0"/>
    <w:rsid w:val="000D3B02"/>
    <w:rsid w:val="000D433C"/>
    <w:rsid w:val="000D53E2"/>
    <w:rsid w:val="000D582B"/>
    <w:rsid w:val="000D608E"/>
    <w:rsid w:val="000D700E"/>
    <w:rsid w:val="000D7334"/>
    <w:rsid w:val="000D7528"/>
    <w:rsid w:val="000D7F7B"/>
    <w:rsid w:val="000D7FF1"/>
    <w:rsid w:val="000E242B"/>
    <w:rsid w:val="000E26E3"/>
    <w:rsid w:val="000E2877"/>
    <w:rsid w:val="000E3A54"/>
    <w:rsid w:val="000E55A2"/>
    <w:rsid w:val="000E761D"/>
    <w:rsid w:val="000E7BDA"/>
    <w:rsid w:val="000F00A3"/>
    <w:rsid w:val="000F088E"/>
    <w:rsid w:val="000F13D7"/>
    <w:rsid w:val="000F17EA"/>
    <w:rsid w:val="000F1897"/>
    <w:rsid w:val="000F2E56"/>
    <w:rsid w:val="000F38FE"/>
    <w:rsid w:val="000F5595"/>
    <w:rsid w:val="000F6259"/>
    <w:rsid w:val="000F7260"/>
    <w:rsid w:val="00106CF2"/>
    <w:rsid w:val="00106F25"/>
    <w:rsid w:val="001070B3"/>
    <w:rsid w:val="00110A39"/>
    <w:rsid w:val="00112BBC"/>
    <w:rsid w:val="0011310C"/>
    <w:rsid w:val="00114407"/>
    <w:rsid w:val="00115381"/>
    <w:rsid w:val="00116022"/>
    <w:rsid w:val="001164A6"/>
    <w:rsid w:val="001175E2"/>
    <w:rsid w:val="00117881"/>
    <w:rsid w:val="00117D85"/>
    <w:rsid w:val="00121771"/>
    <w:rsid w:val="00121B1E"/>
    <w:rsid w:val="001246CB"/>
    <w:rsid w:val="0012485F"/>
    <w:rsid w:val="00126B8B"/>
    <w:rsid w:val="00130D80"/>
    <w:rsid w:val="001317C5"/>
    <w:rsid w:val="00131AAE"/>
    <w:rsid w:val="00132137"/>
    <w:rsid w:val="00132B2C"/>
    <w:rsid w:val="00133C87"/>
    <w:rsid w:val="00134025"/>
    <w:rsid w:val="0013440E"/>
    <w:rsid w:val="00136C77"/>
    <w:rsid w:val="00136FA4"/>
    <w:rsid w:val="001400E4"/>
    <w:rsid w:val="001406BD"/>
    <w:rsid w:val="0014086C"/>
    <w:rsid w:val="00140C5F"/>
    <w:rsid w:val="00140F6D"/>
    <w:rsid w:val="0014134A"/>
    <w:rsid w:val="00141D6F"/>
    <w:rsid w:val="00141DC5"/>
    <w:rsid w:val="001425FE"/>
    <w:rsid w:val="001445A2"/>
    <w:rsid w:val="00144BDB"/>
    <w:rsid w:val="001451E9"/>
    <w:rsid w:val="00145768"/>
    <w:rsid w:val="00150F39"/>
    <w:rsid w:val="00151C12"/>
    <w:rsid w:val="00151F54"/>
    <w:rsid w:val="00152F50"/>
    <w:rsid w:val="0015406B"/>
    <w:rsid w:val="001546B6"/>
    <w:rsid w:val="00154FE8"/>
    <w:rsid w:val="00155843"/>
    <w:rsid w:val="0015683F"/>
    <w:rsid w:val="001573E8"/>
    <w:rsid w:val="00157950"/>
    <w:rsid w:val="00157965"/>
    <w:rsid w:val="00157972"/>
    <w:rsid w:val="00161EF7"/>
    <w:rsid w:val="00162473"/>
    <w:rsid w:val="0016269E"/>
    <w:rsid w:val="00163368"/>
    <w:rsid w:val="00163708"/>
    <w:rsid w:val="00164EC7"/>
    <w:rsid w:val="00165D69"/>
    <w:rsid w:val="00173C1A"/>
    <w:rsid w:val="00174219"/>
    <w:rsid w:val="00174414"/>
    <w:rsid w:val="001744DD"/>
    <w:rsid w:val="00177FF9"/>
    <w:rsid w:val="00181EFD"/>
    <w:rsid w:val="00183057"/>
    <w:rsid w:val="001832DF"/>
    <w:rsid w:val="0018392F"/>
    <w:rsid w:val="001848F5"/>
    <w:rsid w:val="00184AE4"/>
    <w:rsid w:val="0018532A"/>
    <w:rsid w:val="00187A68"/>
    <w:rsid w:val="001908CF"/>
    <w:rsid w:val="00190E39"/>
    <w:rsid w:val="00191DDD"/>
    <w:rsid w:val="00191E67"/>
    <w:rsid w:val="00192A90"/>
    <w:rsid w:val="00194403"/>
    <w:rsid w:val="00194E9C"/>
    <w:rsid w:val="00196DEA"/>
    <w:rsid w:val="001978BE"/>
    <w:rsid w:val="00197AB0"/>
    <w:rsid w:val="001A0152"/>
    <w:rsid w:val="001A1115"/>
    <w:rsid w:val="001A1236"/>
    <w:rsid w:val="001A2C76"/>
    <w:rsid w:val="001A3AE0"/>
    <w:rsid w:val="001A4364"/>
    <w:rsid w:val="001A5071"/>
    <w:rsid w:val="001A632B"/>
    <w:rsid w:val="001A6BF5"/>
    <w:rsid w:val="001A71B1"/>
    <w:rsid w:val="001A7BBC"/>
    <w:rsid w:val="001B0B41"/>
    <w:rsid w:val="001B0B52"/>
    <w:rsid w:val="001B0B72"/>
    <w:rsid w:val="001B143B"/>
    <w:rsid w:val="001B18AF"/>
    <w:rsid w:val="001B55E2"/>
    <w:rsid w:val="001B56E2"/>
    <w:rsid w:val="001B5B26"/>
    <w:rsid w:val="001B6A2C"/>
    <w:rsid w:val="001C0B40"/>
    <w:rsid w:val="001C16E6"/>
    <w:rsid w:val="001C176D"/>
    <w:rsid w:val="001C1F76"/>
    <w:rsid w:val="001C3ACF"/>
    <w:rsid w:val="001C41D2"/>
    <w:rsid w:val="001C4738"/>
    <w:rsid w:val="001C5274"/>
    <w:rsid w:val="001C53A8"/>
    <w:rsid w:val="001C5417"/>
    <w:rsid w:val="001C5BBF"/>
    <w:rsid w:val="001D01B5"/>
    <w:rsid w:val="001D15D7"/>
    <w:rsid w:val="001D48E2"/>
    <w:rsid w:val="001D51CB"/>
    <w:rsid w:val="001D52C1"/>
    <w:rsid w:val="001D6335"/>
    <w:rsid w:val="001D6898"/>
    <w:rsid w:val="001E0FBA"/>
    <w:rsid w:val="001E1DB5"/>
    <w:rsid w:val="001E1F3A"/>
    <w:rsid w:val="001E2114"/>
    <w:rsid w:val="001E3625"/>
    <w:rsid w:val="001E515E"/>
    <w:rsid w:val="001E64B0"/>
    <w:rsid w:val="001E6BE9"/>
    <w:rsid w:val="001E77F6"/>
    <w:rsid w:val="001E7AE0"/>
    <w:rsid w:val="001F0F83"/>
    <w:rsid w:val="001F22C2"/>
    <w:rsid w:val="001F47B7"/>
    <w:rsid w:val="001F5194"/>
    <w:rsid w:val="001F540A"/>
    <w:rsid w:val="001F5DD7"/>
    <w:rsid w:val="001F629B"/>
    <w:rsid w:val="001F7322"/>
    <w:rsid w:val="001F7BF3"/>
    <w:rsid w:val="00200F4F"/>
    <w:rsid w:val="00201410"/>
    <w:rsid w:val="00201D96"/>
    <w:rsid w:val="0020317F"/>
    <w:rsid w:val="00203571"/>
    <w:rsid w:val="00204C72"/>
    <w:rsid w:val="002061EF"/>
    <w:rsid w:val="002077DF"/>
    <w:rsid w:val="002079D7"/>
    <w:rsid w:val="002115BA"/>
    <w:rsid w:val="00212649"/>
    <w:rsid w:val="002136B0"/>
    <w:rsid w:val="00214442"/>
    <w:rsid w:val="0021495C"/>
    <w:rsid w:val="00214E91"/>
    <w:rsid w:val="00215C55"/>
    <w:rsid w:val="00221F32"/>
    <w:rsid w:val="00222332"/>
    <w:rsid w:val="00222802"/>
    <w:rsid w:val="00223671"/>
    <w:rsid w:val="00223998"/>
    <w:rsid w:val="00224490"/>
    <w:rsid w:val="00224891"/>
    <w:rsid w:val="002275F9"/>
    <w:rsid w:val="002307FB"/>
    <w:rsid w:val="0023442D"/>
    <w:rsid w:val="00235087"/>
    <w:rsid w:val="0023626D"/>
    <w:rsid w:val="00236679"/>
    <w:rsid w:val="00236CB6"/>
    <w:rsid w:val="002374EE"/>
    <w:rsid w:val="00237D5A"/>
    <w:rsid w:val="00240331"/>
    <w:rsid w:val="0024165C"/>
    <w:rsid w:val="00242035"/>
    <w:rsid w:val="00242550"/>
    <w:rsid w:val="00242F34"/>
    <w:rsid w:val="00244B7D"/>
    <w:rsid w:val="00244D29"/>
    <w:rsid w:val="0024564F"/>
    <w:rsid w:val="00247519"/>
    <w:rsid w:val="00247EFD"/>
    <w:rsid w:val="00252100"/>
    <w:rsid w:val="002523BA"/>
    <w:rsid w:val="00252435"/>
    <w:rsid w:val="002545DF"/>
    <w:rsid w:val="00256366"/>
    <w:rsid w:val="00256601"/>
    <w:rsid w:val="00256D07"/>
    <w:rsid w:val="00260FAC"/>
    <w:rsid w:val="00261F29"/>
    <w:rsid w:val="002634F9"/>
    <w:rsid w:val="00264438"/>
    <w:rsid w:val="002648B1"/>
    <w:rsid w:val="00265AE0"/>
    <w:rsid w:val="00267F0C"/>
    <w:rsid w:val="00270F9F"/>
    <w:rsid w:val="0027158A"/>
    <w:rsid w:val="00273A59"/>
    <w:rsid w:val="00273B98"/>
    <w:rsid w:val="0027453D"/>
    <w:rsid w:val="002748D2"/>
    <w:rsid w:val="002762F7"/>
    <w:rsid w:val="00276F0B"/>
    <w:rsid w:val="0027759B"/>
    <w:rsid w:val="00281918"/>
    <w:rsid w:val="0028296A"/>
    <w:rsid w:val="00283320"/>
    <w:rsid w:val="002849F5"/>
    <w:rsid w:val="002850B7"/>
    <w:rsid w:val="00286216"/>
    <w:rsid w:val="0028685E"/>
    <w:rsid w:val="00286BD0"/>
    <w:rsid w:val="00286BD4"/>
    <w:rsid w:val="0028755B"/>
    <w:rsid w:val="002878AA"/>
    <w:rsid w:val="00290090"/>
    <w:rsid w:val="00295B65"/>
    <w:rsid w:val="00295E02"/>
    <w:rsid w:val="002A0A92"/>
    <w:rsid w:val="002A2C27"/>
    <w:rsid w:val="002A393D"/>
    <w:rsid w:val="002A62C3"/>
    <w:rsid w:val="002A6396"/>
    <w:rsid w:val="002B1CFF"/>
    <w:rsid w:val="002B1E14"/>
    <w:rsid w:val="002B2460"/>
    <w:rsid w:val="002B3EA2"/>
    <w:rsid w:val="002B44F6"/>
    <w:rsid w:val="002B4ECB"/>
    <w:rsid w:val="002B5963"/>
    <w:rsid w:val="002B750D"/>
    <w:rsid w:val="002C0067"/>
    <w:rsid w:val="002C0C10"/>
    <w:rsid w:val="002C1995"/>
    <w:rsid w:val="002C285D"/>
    <w:rsid w:val="002C38B6"/>
    <w:rsid w:val="002C49B2"/>
    <w:rsid w:val="002C4CA2"/>
    <w:rsid w:val="002C58FD"/>
    <w:rsid w:val="002C5FFF"/>
    <w:rsid w:val="002C6EDE"/>
    <w:rsid w:val="002C6F69"/>
    <w:rsid w:val="002C7B7B"/>
    <w:rsid w:val="002D070E"/>
    <w:rsid w:val="002D1286"/>
    <w:rsid w:val="002D20D8"/>
    <w:rsid w:val="002D38AA"/>
    <w:rsid w:val="002D3C1F"/>
    <w:rsid w:val="002D5E86"/>
    <w:rsid w:val="002D6A6C"/>
    <w:rsid w:val="002D6FC4"/>
    <w:rsid w:val="002D7D36"/>
    <w:rsid w:val="002D7E71"/>
    <w:rsid w:val="002D7EE4"/>
    <w:rsid w:val="002E0197"/>
    <w:rsid w:val="002E06B0"/>
    <w:rsid w:val="002E0E0D"/>
    <w:rsid w:val="002E292A"/>
    <w:rsid w:val="002E2DC1"/>
    <w:rsid w:val="002E3CE6"/>
    <w:rsid w:val="002E53AD"/>
    <w:rsid w:val="002E5900"/>
    <w:rsid w:val="002E59B4"/>
    <w:rsid w:val="002E5E48"/>
    <w:rsid w:val="002E622F"/>
    <w:rsid w:val="002E64F8"/>
    <w:rsid w:val="002E6B1C"/>
    <w:rsid w:val="002E6D83"/>
    <w:rsid w:val="002E7AAE"/>
    <w:rsid w:val="002F0CA7"/>
    <w:rsid w:val="002F103C"/>
    <w:rsid w:val="002F18F0"/>
    <w:rsid w:val="002F36F6"/>
    <w:rsid w:val="002F3E5F"/>
    <w:rsid w:val="002F6752"/>
    <w:rsid w:val="002F72E5"/>
    <w:rsid w:val="002F76F8"/>
    <w:rsid w:val="003015BB"/>
    <w:rsid w:val="003016E0"/>
    <w:rsid w:val="00303448"/>
    <w:rsid w:val="00304A8E"/>
    <w:rsid w:val="0030513E"/>
    <w:rsid w:val="00305AD6"/>
    <w:rsid w:val="00305BBE"/>
    <w:rsid w:val="003068AB"/>
    <w:rsid w:val="00306EF3"/>
    <w:rsid w:val="00307CA6"/>
    <w:rsid w:val="00310095"/>
    <w:rsid w:val="003112DC"/>
    <w:rsid w:val="00311EA0"/>
    <w:rsid w:val="00313886"/>
    <w:rsid w:val="00313D95"/>
    <w:rsid w:val="00314B81"/>
    <w:rsid w:val="00314E97"/>
    <w:rsid w:val="00316F56"/>
    <w:rsid w:val="00320508"/>
    <w:rsid w:val="00321F37"/>
    <w:rsid w:val="00322104"/>
    <w:rsid w:val="003242E1"/>
    <w:rsid w:val="003248E4"/>
    <w:rsid w:val="00324BB6"/>
    <w:rsid w:val="003257C6"/>
    <w:rsid w:val="003259AC"/>
    <w:rsid w:val="00325ABD"/>
    <w:rsid w:val="0032661C"/>
    <w:rsid w:val="0032744A"/>
    <w:rsid w:val="00327F65"/>
    <w:rsid w:val="00331943"/>
    <w:rsid w:val="00331C6D"/>
    <w:rsid w:val="00332965"/>
    <w:rsid w:val="003329F5"/>
    <w:rsid w:val="00332BF0"/>
    <w:rsid w:val="00332D1F"/>
    <w:rsid w:val="0033311D"/>
    <w:rsid w:val="00333D4F"/>
    <w:rsid w:val="00337FBA"/>
    <w:rsid w:val="003400A4"/>
    <w:rsid w:val="00341843"/>
    <w:rsid w:val="00342BBD"/>
    <w:rsid w:val="00342D9C"/>
    <w:rsid w:val="00343495"/>
    <w:rsid w:val="003439E9"/>
    <w:rsid w:val="00344EC3"/>
    <w:rsid w:val="00346242"/>
    <w:rsid w:val="00350657"/>
    <w:rsid w:val="003506FA"/>
    <w:rsid w:val="00352F50"/>
    <w:rsid w:val="003533A2"/>
    <w:rsid w:val="00353F83"/>
    <w:rsid w:val="00355C36"/>
    <w:rsid w:val="00356208"/>
    <w:rsid w:val="00356A3B"/>
    <w:rsid w:val="0035772A"/>
    <w:rsid w:val="0035798C"/>
    <w:rsid w:val="0036055F"/>
    <w:rsid w:val="003614C5"/>
    <w:rsid w:val="0036319D"/>
    <w:rsid w:val="0036388B"/>
    <w:rsid w:val="00364040"/>
    <w:rsid w:val="00365A7B"/>
    <w:rsid w:val="00365F28"/>
    <w:rsid w:val="00366215"/>
    <w:rsid w:val="003663E3"/>
    <w:rsid w:val="0037254F"/>
    <w:rsid w:val="0037319F"/>
    <w:rsid w:val="00373649"/>
    <w:rsid w:val="003739A0"/>
    <w:rsid w:val="00373F2C"/>
    <w:rsid w:val="0037482C"/>
    <w:rsid w:val="0038182D"/>
    <w:rsid w:val="003821E3"/>
    <w:rsid w:val="00383247"/>
    <w:rsid w:val="0038334D"/>
    <w:rsid w:val="00383F5C"/>
    <w:rsid w:val="00384333"/>
    <w:rsid w:val="00385BC5"/>
    <w:rsid w:val="0038707C"/>
    <w:rsid w:val="003870E4"/>
    <w:rsid w:val="00390E6E"/>
    <w:rsid w:val="003937E9"/>
    <w:rsid w:val="00393CA4"/>
    <w:rsid w:val="00393E25"/>
    <w:rsid w:val="0039751E"/>
    <w:rsid w:val="00397FB8"/>
    <w:rsid w:val="003A07AC"/>
    <w:rsid w:val="003A1C61"/>
    <w:rsid w:val="003A3006"/>
    <w:rsid w:val="003A31B6"/>
    <w:rsid w:val="003A3662"/>
    <w:rsid w:val="003A4604"/>
    <w:rsid w:val="003A560D"/>
    <w:rsid w:val="003A5F42"/>
    <w:rsid w:val="003B0C42"/>
    <w:rsid w:val="003B1531"/>
    <w:rsid w:val="003B3176"/>
    <w:rsid w:val="003B39E0"/>
    <w:rsid w:val="003B4A65"/>
    <w:rsid w:val="003B69D4"/>
    <w:rsid w:val="003C0222"/>
    <w:rsid w:val="003C17CA"/>
    <w:rsid w:val="003C23F1"/>
    <w:rsid w:val="003C35B7"/>
    <w:rsid w:val="003C50EC"/>
    <w:rsid w:val="003C530A"/>
    <w:rsid w:val="003C53EC"/>
    <w:rsid w:val="003C58B5"/>
    <w:rsid w:val="003C68BA"/>
    <w:rsid w:val="003C733C"/>
    <w:rsid w:val="003D066B"/>
    <w:rsid w:val="003D1320"/>
    <w:rsid w:val="003D3645"/>
    <w:rsid w:val="003D3828"/>
    <w:rsid w:val="003D490A"/>
    <w:rsid w:val="003D4E69"/>
    <w:rsid w:val="003D67E5"/>
    <w:rsid w:val="003D7D8D"/>
    <w:rsid w:val="003E0462"/>
    <w:rsid w:val="003E0A40"/>
    <w:rsid w:val="003E0C6A"/>
    <w:rsid w:val="003E1081"/>
    <w:rsid w:val="003E1BCC"/>
    <w:rsid w:val="003E1FFC"/>
    <w:rsid w:val="003E2242"/>
    <w:rsid w:val="003E4477"/>
    <w:rsid w:val="003E5633"/>
    <w:rsid w:val="003E61F1"/>
    <w:rsid w:val="003E630D"/>
    <w:rsid w:val="003E6AD9"/>
    <w:rsid w:val="003E6E48"/>
    <w:rsid w:val="003F1534"/>
    <w:rsid w:val="003F1937"/>
    <w:rsid w:val="003F2070"/>
    <w:rsid w:val="003F2103"/>
    <w:rsid w:val="003F4E15"/>
    <w:rsid w:val="003F54AD"/>
    <w:rsid w:val="003F7859"/>
    <w:rsid w:val="003F7B19"/>
    <w:rsid w:val="00400464"/>
    <w:rsid w:val="00401475"/>
    <w:rsid w:val="004015C2"/>
    <w:rsid w:val="004016DC"/>
    <w:rsid w:val="00403145"/>
    <w:rsid w:val="004031D3"/>
    <w:rsid w:val="00405F4D"/>
    <w:rsid w:val="00406189"/>
    <w:rsid w:val="004065EB"/>
    <w:rsid w:val="0040758E"/>
    <w:rsid w:val="00407E15"/>
    <w:rsid w:val="00410992"/>
    <w:rsid w:val="00410ADB"/>
    <w:rsid w:val="00410D16"/>
    <w:rsid w:val="004126F3"/>
    <w:rsid w:val="004129FF"/>
    <w:rsid w:val="00412FA3"/>
    <w:rsid w:val="00414954"/>
    <w:rsid w:val="00414BC6"/>
    <w:rsid w:val="0041533C"/>
    <w:rsid w:val="00420FA3"/>
    <w:rsid w:val="0042120B"/>
    <w:rsid w:val="00421A86"/>
    <w:rsid w:val="00423413"/>
    <w:rsid w:val="004236F4"/>
    <w:rsid w:val="00423B62"/>
    <w:rsid w:val="00423F07"/>
    <w:rsid w:val="0042400B"/>
    <w:rsid w:val="004263D6"/>
    <w:rsid w:val="00426D2D"/>
    <w:rsid w:val="0042704F"/>
    <w:rsid w:val="00430F1C"/>
    <w:rsid w:val="0043113F"/>
    <w:rsid w:val="004317DB"/>
    <w:rsid w:val="00432465"/>
    <w:rsid w:val="004324E1"/>
    <w:rsid w:val="0043392E"/>
    <w:rsid w:val="00433AA4"/>
    <w:rsid w:val="00433D72"/>
    <w:rsid w:val="00435CF7"/>
    <w:rsid w:val="004367F4"/>
    <w:rsid w:val="004412FD"/>
    <w:rsid w:val="00441545"/>
    <w:rsid w:val="0044204F"/>
    <w:rsid w:val="00442882"/>
    <w:rsid w:val="0044301A"/>
    <w:rsid w:val="0044301D"/>
    <w:rsid w:val="00444E64"/>
    <w:rsid w:val="00446BDE"/>
    <w:rsid w:val="00447643"/>
    <w:rsid w:val="0044781E"/>
    <w:rsid w:val="004479EB"/>
    <w:rsid w:val="0045016B"/>
    <w:rsid w:val="004507B8"/>
    <w:rsid w:val="00450953"/>
    <w:rsid w:val="00450986"/>
    <w:rsid w:val="00450A39"/>
    <w:rsid w:val="00451090"/>
    <w:rsid w:val="0045174C"/>
    <w:rsid w:val="00451C8F"/>
    <w:rsid w:val="00453A3B"/>
    <w:rsid w:val="00454EB9"/>
    <w:rsid w:val="00455F95"/>
    <w:rsid w:val="004561D9"/>
    <w:rsid w:val="004578AB"/>
    <w:rsid w:val="00457F9A"/>
    <w:rsid w:val="004605E9"/>
    <w:rsid w:val="00461CEA"/>
    <w:rsid w:val="00462B8C"/>
    <w:rsid w:val="00463146"/>
    <w:rsid w:val="004633E9"/>
    <w:rsid w:val="00463D2C"/>
    <w:rsid w:val="0046570D"/>
    <w:rsid w:val="00465FE1"/>
    <w:rsid w:val="004664BA"/>
    <w:rsid w:val="00466FD6"/>
    <w:rsid w:val="00467793"/>
    <w:rsid w:val="004702BD"/>
    <w:rsid w:val="00471624"/>
    <w:rsid w:val="00471E2D"/>
    <w:rsid w:val="004728CF"/>
    <w:rsid w:val="004737C5"/>
    <w:rsid w:val="00475458"/>
    <w:rsid w:val="00475EAA"/>
    <w:rsid w:val="00476356"/>
    <w:rsid w:val="00476D27"/>
    <w:rsid w:val="00476FEF"/>
    <w:rsid w:val="00477846"/>
    <w:rsid w:val="00477D13"/>
    <w:rsid w:val="00480D1F"/>
    <w:rsid w:val="00482095"/>
    <w:rsid w:val="00482CE4"/>
    <w:rsid w:val="0048306C"/>
    <w:rsid w:val="0048330C"/>
    <w:rsid w:val="0048362D"/>
    <w:rsid w:val="0048435B"/>
    <w:rsid w:val="00486324"/>
    <w:rsid w:val="0048633E"/>
    <w:rsid w:val="004864EF"/>
    <w:rsid w:val="004919CF"/>
    <w:rsid w:val="004920F8"/>
    <w:rsid w:val="00492A13"/>
    <w:rsid w:val="004934FA"/>
    <w:rsid w:val="00493C14"/>
    <w:rsid w:val="00494AAE"/>
    <w:rsid w:val="00494DA7"/>
    <w:rsid w:val="004958E8"/>
    <w:rsid w:val="00497556"/>
    <w:rsid w:val="0049773A"/>
    <w:rsid w:val="00497B94"/>
    <w:rsid w:val="00497DED"/>
    <w:rsid w:val="004A3948"/>
    <w:rsid w:val="004A4393"/>
    <w:rsid w:val="004A740C"/>
    <w:rsid w:val="004B0A88"/>
    <w:rsid w:val="004B190E"/>
    <w:rsid w:val="004B215B"/>
    <w:rsid w:val="004B2A73"/>
    <w:rsid w:val="004B5202"/>
    <w:rsid w:val="004B7DA3"/>
    <w:rsid w:val="004C028E"/>
    <w:rsid w:val="004C03B9"/>
    <w:rsid w:val="004C051F"/>
    <w:rsid w:val="004C0806"/>
    <w:rsid w:val="004C236D"/>
    <w:rsid w:val="004C2941"/>
    <w:rsid w:val="004C37C2"/>
    <w:rsid w:val="004C51E9"/>
    <w:rsid w:val="004C5CCC"/>
    <w:rsid w:val="004C6327"/>
    <w:rsid w:val="004D0192"/>
    <w:rsid w:val="004D1F6C"/>
    <w:rsid w:val="004D37B2"/>
    <w:rsid w:val="004D5986"/>
    <w:rsid w:val="004D5C80"/>
    <w:rsid w:val="004D6023"/>
    <w:rsid w:val="004D6980"/>
    <w:rsid w:val="004E0840"/>
    <w:rsid w:val="004E0EB3"/>
    <w:rsid w:val="004E1694"/>
    <w:rsid w:val="004E25DA"/>
    <w:rsid w:val="004E2892"/>
    <w:rsid w:val="004E2B97"/>
    <w:rsid w:val="004E349C"/>
    <w:rsid w:val="004E3585"/>
    <w:rsid w:val="004E3CF5"/>
    <w:rsid w:val="004E431A"/>
    <w:rsid w:val="004E47D1"/>
    <w:rsid w:val="004E62B8"/>
    <w:rsid w:val="004E7AD5"/>
    <w:rsid w:val="004F06BF"/>
    <w:rsid w:val="004F0FC4"/>
    <w:rsid w:val="004F1EC3"/>
    <w:rsid w:val="004F20BD"/>
    <w:rsid w:val="004F418C"/>
    <w:rsid w:val="004F43D8"/>
    <w:rsid w:val="004F5733"/>
    <w:rsid w:val="004F5C4F"/>
    <w:rsid w:val="004F73E9"/>
    <w:rsid w:val="004F7F40"/>
    <w:rsid w:val="005029C1"/>
    <w:rsid w:val="00502D38"/>
    <w:rsid w:val="0050309F"/>
    <w:rsid w:val="00503C8D"/>
    <w:rsid w:val="00505638"/>
    <w:rsid w:val="00506904"/>
    <w:rsid w:val="00507574"/>
    <w:rsid w:val="00510954"/>
    <w:rsid w:val="00511376"/>
    <w:rsid w:val="00511542"/>
    <w:rsid w:val="00511FFB"/>
    <w:rsid w:val="00512988"/>
    <w:rsid w:val="00512C0B"/>
    <w:rsid w:val="00513915"/>
    <w:rsid w:val="00515199"/>
    <w:rsid w:val="00515FE0"/>
    <w:rsid w:val="005162E0"/>
    <w:rsid w:val="00516706"/>
    <w:rsid w:val="0052153E"/>
    <w:rsid w:val="005216FA"/>
    <w:rsid w:val="0052332C"/>
    <w:rsid w:val="00523382"/>
    <w:rsid w:val="00524117"/>
    <w:rsid w:val="00524626"/>
    <w:rsid w:val="00524F96"/>
    <w:rsid w:val="00525469"/>
    <w:rsid w:val="0053012D"/>
    <w:rsid w:val="005305BF"/>
    <w:rsid w:val="00531315"/>
    <w:rsid w:val="00531531"/>
    <w:rsid w:val="00532430"/>
    <w:rsid w:val="00534281"/>
    <w:rsid w:val="00534AD2"/>
    <w:rsid w:val="0053704D"/>
    <w:rsid w:val="00540A0E"/>
    <w:rsid w:val="00541C20"/>
    <w:rsid w:val="00542633"/>
    <w:rsid w:val="00542DAA"/>
    <w:rsid w:val="00543A9E"/>
    <w:rsid w:val="00543C43"/>
    <w:rsid w:val="00544C7B"/>
    <w:rsid w:val="005460D1"/>
    <w:rsid w:val="00547C8F"/>
    <w:rsid w:val="00547FF7"/>
    <w:rsid w:val="00550154"/>
    <w:rsid w:val="005552EC"/>
    <w:rsid w:val="00555B5A"/>
    <w:rsid w:val="0055614A"/>
    <w:rsid w:val="00562576"/>
    <w:rsid w:val="00562C6E"/>
    <w:rsid w:val="005639AB"/>
    <w:rsid w:val="00563FB5"/>
    <w:rsid w:val="00564C1C"/>
    <w:rsid w:val="00566521"/>
    <w:rsid w:val="00566994"/>
    <w:rsid w:val="005670BB"/>
    <w:rsid w:val="005717E8"/>
    <w:rsid w:val="00572C1F"/>
    <w:rsid w:val="00573607"/>
    <w:rsid w:val="00573F0C"/>
    <w:rsid w:val="00574031"/>
    <w:rsid w:val="00574CB9"/>
    <w:rsid w:val="00575E9D"/>
    <w:rsid w:val="00575FB9"/>
    <w:rsid w:val="00576F58"/>
    <w:rsid w:val="00576F6C"/>
    <w:rsid w:val="00582C7A"/>
    <w:rsid w:val="005840DD"/>
    <w:rsid w:val="005853DC"/>
    <w:rsid w:val="005904D9"/>
    <w:rsid w:val="0059088E"/>
    <w:rsid w:val="00590F75"/>
    <w:rsid w:val="005935FD"/>
    <w:rsid w:val="00594AD7"/>
    <w:rsid w:val="00594F09"/>
    <w:rsid w:val="005959CF"/>
    <w:rsid w:val="00596480"/>
    <w:rsid w:val="00596713"/>
    <w:rsid w:val="00596AEB"/>
    <w:rsid w:val="00597056"/>
    <w:rsid w:val="00597BFB"/>
    <w:rsid w:val="005A0063"/>
    <w:rsid w:val="005A0CDB"/>
    <w:rsid w:val="005A1779"/>
    <w:rsid w:val="005A1BEA"/>
    <w:rsid w:val="005A20CD"/>
    <w:rsid w:val="005A21B3"/>
    <w:rsid w:val="005A29C0"/>
    <w:rsid w:val="005A2BED"/>
    <w:rsid w:val="005A5031"/>
    <w:rsid w:val="005A5C37"/>
    <w:rsid w:val="005A6733"/>
    <w:rsid w:val="005B0842"/>
    <w:rsid w:val="005B1413"/>
    <w:rsid w:val="005B328D"/>
    <w:rsid w:val="005B410A"/>
    <w:rsid w:val="005B596E"/>
    <w:rsid w:val="005B77CE"/>
    <w:rsid w:val="005B7F97"/>
    <w:rsid w:val="005C386C"/>
    <w:rsid w:val="005C3C04"/>
    <w:rsid w:val="005C412F"/>
    <w:rsid w:val="005C457A"/>
    <w:rsid w:val="005C49BC"/>
    <w:rsid w:val="005C5096"/>
    <w:rsid w:val="005C6573"/>
    <w:rsid w:val="005C664F"/>
    <w:rsid w:val="005D0044"/>
    <w:rsid w:val="005D0064"/>
    <w:rsid w:val="005D10D2"/>
    <w:rsid w:val="005D2B16"/>
    <w:rsid w:val="005D3C05"/>
    <w:rsid w:val="005D594E"/>
    <w:rsid w:val="005D6ACC"/>
    <w:rsid w:val="005E04CB"/>
    <w:rsid w:val="005E19DD"/>
    <w:rsid w:val="005E28A8"/>
    <w:rsid w:val="005E36C0"/>
    <w:rsid w:val="005E4838"/>
    <w:rsid w:val="005E566F"/>
    <w:rsid w:val="005E5C9E"/>
    <w:rsid w:val="005E7B57"/>
    <w:rsid w:val="005F0A3B"/>
    <w:rsid w:val="005F0C31"/>
    <w:rsid w:val="005F14D7"/>
    <w:rsid w:val="005F17A7"/>
    <w:rsid w:val="005F20F0"/>
    <w:rsid w:val="005F27EE"/>
    <w:rsid w:val="005F44A4"/>
    <w:rsid w:val="005F574B"/>
    <w:rsid w:val="005F6FEC"/>
    <w:rsid w:val="00601042"/>
    <w:rsid w:val="006023A7"/>
    <w:rsid w:val="006025D6"/>
    <w:rsid w:val="00602714"/>
    <w:rsid w:val="00602732"/>
    <w:rsid w:val="00603D5F"/>
    <w:rsid w:val="00605441"/>
    <w:rsid w:val="00607EF0"/>
    <w:rsid w:val="00611873"/>
    <w:rsid w:val="0061306E"/>
    <w:rsid w:val="006136C8"/>
    <w:rsid w:val="00613B28"/>
    <w:rsid w:val="006148FC"/>
    <w:rsid w:val="00614DB9"/>
    <w:rsid w:val="00614FBF"/>
    <w:rsid w:val="00615364"/>
    <w:rsid w:val="006155FA"/>
    <w:rsid w:val="00615CBE"/>
    <w:rsid w:val="00615D7E"/>
    <w:rsid w:val="00615E25"/>
    <w:rsid w:val="0061692E"/>
    <w:rsid w:val="0062086E"/>
    <w:rsid w:val="00621751"/>
    <w:rsid w:val="00621C9A"/>
    <w:rsid w:val="00623024"/>
    <w:rsid w:val="00624768"/>
    <w:rsid w:val="00624A33"/>
    <w:rsid w:val="00625575"/>
    <w:rsid w:val="00625601"/>
    <w:rsid w:val="00630359"/>
    <w:rsid w:val="00630C4A"/>
    <w:rsid w:val="00631B8C"/>
    <w:rsid w:val="006361D8"/>
    <w:rsid w:val="00636901"/>
    <w:rsid w:val="006370B7"/>
    <w:rsid w:val="00637C4C"/>
    <w:rsid w:val="00641358"/>
    <w:rsid w:val="0064373F"/>
    <w:rsid w:val="00644692"/>
    <w:rsid w:val="006451CA"/>
    <w:rsid w:val="0064628A"/>
    <w:rsid w:val="00646E22"/>
    <w:rsid w:val="0064732B"/>
    <w:rsid w:val="00650E4C"/>
    <w:rsid w:val="006521AD"/>
    <w:rsid w:val="006529EB"/>
    <w:rsid w:val="006530C3"/>
    <w:rsid w:val="006537DC"/>
    <w:rsid w:val="00653838"/>
    <w:rsid w:val="0065598E"/>
    <w:rsid w:val="00657CB9"/>
    <w:rsid w:val="00660800"/>
    <w:rsid w:val="00660C5D"/>
    <w:rsid w:val="006629A1"/>
    <w:rsid w:val="006630E5"/>
    <w:rsid w:val="00663930"/>
    <w:rsid w:val="00663DC6"/>
    <w:rsid w:val="00664130"/>
    <w:rsid w:val="006647C8"/>
    <w:rsid w:val="006673C5"/>
    <w:rsid w:val="00667F56"/>
    <w:rsid w:val="00670BF0"/>
    <w:rsid w:val="00671381"/>
    <w:rsid w:val="0067150D"/>
    <w:rsid w:val="00671798"/>
    <w:rsid w:val="00671AF8"/>
    <w:rsid w:val="00673F14"/>
    <w:rsid w:val="0067450A"/>
    <w:rsid w:val="00674667"/>
    <w:rsid w:val="006750BD"/>
    <w:rsid w:val="006800C2"/>
    <w:rsid w:val="006818FA"/>
    <w:rsid w:val="00681939"/>
    <w:rsid w:val="00682CA1"/>
    <w:rsid w:val="006831E8"/>
    <w:rsid w:val="00683E4E"/>
    <w:rsid w:val="00684C85"/>
    <w:rsid w:val="00685364"/>
    <w:rsid w:val="00686470"/>
    <w:rsid w:val="006872A3"/>
    <w:rsid w:val="00690A52"/>
    <w:rsid w:val="00691054"/>
    <w:rsid w:val="006911AC"/>
    <w:rsid w:val="00693325"/>
    <w:rsid w:val="00693CD7"/>
    <w:rsid w:val="00695096"/>
    <w:rsid w:val="00695968"/>
    <w:rsid w:val="0069760A"/>
    <w:rsid w:val="00697FBF"/>
    <w:rsid w:val="006A22D4"/>
    <w:rsid w:val="006A4A27"/>
    <w:rsid w:val="006A768D"/>
    <w:rsid w:val="006B02D2"/>
    <w:rsid w:val="006B151E"/>
    <w:rsid w:val="006B21BC"/>
    <w:rsid w:val="006B2DD6"/>
    <w:rsid w:val="006B3185"/>
    <w:rsid w:val="006B4793"/>
    <w:rsid w:val="006B513C"/>
    <w:rsid w:val="006B6F61"/>
    <w:rsid w:val="006B7C41"/>
    <w:rsid w:val="006C0A99"/>
    <w:rsid w:val="006C2020"/>
    <w:rsid w:val="006C2F18"/>
    <w:rsid w:val="006C45E9"/>
    <w:rsid w:val="006C78B1"/>
    <w:rsid w:val="006D2BED"/>
    <w:rsid w:val="006D3AE8"/>
    <w:rsid w:val="006D456D"/>
    <w:rsid w:val="006D6877"/>
    <w:rsid w:val="006D7572"/>
    <w:rsid w:val="006E0CFD"/>
    <w:rsid w:val="006E0EBD"/>
    <w:rsid w:val="006E25FB"/>
    <w:rsid w:val="006E38DC"/>
    <w:rsid w:val="006E422E"/>
    <w:rsid w:val="006E49B4"/>
    <w:rsid w:val="006E50AC"/>
    <w:rsid w:val="006E5885"/>
    <w:rsid w:val="006E6204"/>
    <w:rsid w:val="006F0CBB"/>
    <w:rsid w:val="006F141F"/>
    <w:rsid w:val="006F2280"/>
    <w:rsid w:val="006F3A8F"/>
    <w:rsid w:val="006F4264"/>
    <w:rsid w:val="006F44EF"/>
    <w:rsid w:val="006F581D"/>
    <w:rsid w:val="006F5B0B"/>
    <w:rsid w:val="006F60C3"/>
    <w:rsid w:val="006F6785"/>
    <w:rsid w:val="00700FD6"/>
    <w:rsid w:val="007033D3"/>
    <w:rsid w:val="0070344B"/>
    <w:rsid w:val="00703D52"/>
    <w:rsid w:val="00704106"/>
    <w:rsid w:val="00705033"/>
    <w:rsid w:val="007052A3"/>
    <w:rsid w:val="0070595E"/>
    <w:rsid w:val="00706A3B"/>
    <w:rsid w:val="0070711D"/>
    <w:rsid w:val="00707188"/>
    <w:rsid w:val="00707274"/>
    <w:rsid w:val="00707953"/>
    <w:rsid w:val="007102C6"/>
    <w:rsid w:val="00710E25"/>
    <w:rsid w:val="00711200"/>
    <w:rsid w:val="0071217A"/>
    <w:rsid w:val="00712D9B"/>
    <w:rsid w:val="0071453E"/>
    <w:rsid w:val="00714D4B"/>
    <w:rsid w:val="007159BB"/>
    <w:rsid w:val="00716E02"/>
    <w:rsid w:val="00717BDA"/>
    <w:rsid w:val="007203DB"/>
    <w:rsid w:val="0072153B"/>
    <w:rsid w:val="00721C9A"/>
    <w:rsid w:val="007229AA"/>
    <w:rsid w:val="00724143"/>
    <w:rsid w:val="00731CD9"/>
    <w:rsid w:val="00733AFD"/>
    <w:rsid w:val="007344BE"/>
    <w:rsid w:val="00735700"/>
    <w:rsid w:val="00735C4A"/>
    <w:rsid w:val="0073615A"/>
    <w:rsid w:val="0073665D"/>
    <w:rsid w:val="007371C8"/>
    <w:rsid w:val="007379EE"/>
    <w:rsid w:val="00742C37"/>
    <w:rsid w:val="00742C58"/>
    <w:rsid w:val="00742EC7"/>
    <w:rsid w:val="00743FC4"/>
    <w:rsid w:val="00745473"/>
    <w:rsid w:val="00745802"/>
    <w:rsid w:val="00745AB6"/>
    <w:rsid w:val="00746289"/>
    <w:rsid w:val="00747E29"/>
    <w:rsid w:val="00747E47"/>
    <w:rsid w:val="007527A7"/>
    <w:rsid w:val="00753CAD"/>
    <w:rsid w:val="007550BE"/>
    <w:rsid w:val="00755101"/>
    <w:rsid w:val="007555E8"/>
    <w:rsid w:val="0075565F"/>
    <w:rsid w:val="00757670"/>
    <w:rsid w:val="00760A7A"/>
    <w:rsid w:val="00762072"/>
    <w:rsid w:val="00762498"/>
    <w:rsid w:val="00762DC5"/>
    <w:rsid w:val="00763262"/>
    <w:rsid w:val="007640AB"/>
    <w:rsid w:val="0076504A"/>
    <w:rsid w:val="00765F27"/>
    <w:rsid w:val="0076633A"/>
    <w:rsid w:val="007673B7"/>
    <w:rsid w:val="00770F3E"/>
    <w:rsid w:val="00772FC7"/>
    <w:rsid w:val="0077377E"/>
    <w:rsid w:val="00773D68"/>
    <w:rsid w:val="0077411E"/>
    <w:rsid w:val="00774D63"/>
    <w:rsid w:val="00777510"/>
    <w:rsid w:val="0077754A"/>
    <w:rsid w:val="00777657"/>
    <w:rsid w:val="0078081E"/>
    <w:rsid w:val="00781053"/>
    <w:rsid w:val="00781AE0"/>
    <w:rsid w:val="0078276C"/>
    <w:rsid w:val="00782F38"/>
    <w:rsid w:val="00783307"/>
    <w:rsid w:val="007843BE"/>
    <w:rsid w:val="007845FB"/>
    <w:rsid w:val="00786064"/>
    <w:rsid w:val="00791681"/>
    <w:rsid w:val="0079256D"/>
    <w:rsid w:val="00792E67"/>
    <w:rsid w:val="007947FB"/>
    <w:rsid w:val="00796902"/>
    <w:rsid w:val="00796F93"/>
    <w:rsid w:val="00797256"/>
    <w:rsid w:val="007A0B17"/>
    <w:rsid w:val="007A219D"/>
    <w:rsid w:val="007A44AA"/>
    <w:rsid w:val="007A7968"/>
    <w:rsid w:val="007A7CAC"/>
    <w:rsid w:val="007B10C5"/>
    <w:rsid w:val="007B1F01"/>
    <w:rsid w:val="007B28E1"/>
    <w:rsid w:val="007B4115"/>
    <w:rsid w:val="007B49AA"/>
    <w:rsid w:val="007B4DF0"/>
    <w:rsid w:val="007B542D"/>
    <w:rsid w:val="007B5DAD"/>
    <w:rsid w:val="007B610E"/>
    <w:rsid w:val="007B6CE6"/>
    <w:rsid w:val="007C016A"/>
    <w:rsid w:val="007C09E3"/>
    <w:rsid w:val="007C10D8"/>
    <w:rsid w:val="007C3201"/>
    <w:rsid w:val="007C45E2"/>
    <w:rsid w:val="007C514C"/>
    <w:rsid w:val="007C5FA5"/>
    <w:rsid w:val="007D1196"/>
    <w:rsid w:val="007D1851"/>
    <w:rsid w:val="007D1864"/>
    <w:rsid w:val="007D228C"/>
    <w:rsid w:val="007D2A4D"/>
    <w:rsid w:val="007D2AB8"/>
    <w:rsid w:val="007D3307"/>
    <w:rsid w:val="007D39C3"/>
    <w:rsid w:val="007D3DDF"/>
    <w:rsid w:val="007D4691"/>
    <w:rsid w:val="007D487A"/>
    <w:rsid w:val="007D5E1A"/>
    <w:rsid w:val="007D7D29"/>
    <w:rsid w:val="007E05D5"/>
    <w:rsid w:val="007E1345"/>
    <w:rsid w:val="007E2AAD"/>
    <w:rsid w:val="007E3505"/>
    <w:rsid w:val="007E3E1C"/>
    <w:rsid w:val="007E4419"/>
    <w:rsid w:val="007E50E9"/>
    <w:rsid w:val="007E59E5"/>
    <w:rsid w:val="007E758B"/>
    <w:rsid w:val="007F1F7F"/>
    <w:rsid w:val="007F239C"/>
    <w:rsid w:val="007F2FE9"/>
    <w:rsid w:val="007F3D79"/>
    <w:rsid w:val="007F3ECF"/>
    <w:rsid w:val="007F43B8"/>
    <w:rsid w:val="007F4999"/>
    <w:rsid w:val="007F7518"/>
    <w:rsid w:val="007F76F5"/>
    <w:rsid w:val="007F7A64"/>
    <w:rsid w:val="00800009"/>
    <w:rsid w:val="00800AB7"/>
    <w:rsid w:val="008017C5"/>
    <w:rsid w:val="00801EAE"/>
    <w:rsid w:val="008027B9"/>
    <w:rsid w:val="00802BE5"/>
    <w:rsid w:val="0080330C"/>
    <w:rsid w:val="00803359"/>
    <w:rsid w:val="00803B83"/>
    <w:rsid w:val="00805141"/>
    <w:rsid w:val="008052B3"/>
    <w:rsid w:val="00805785"/>
    <w:rsid w:val="00806121"/>
    <w:rsid w:val="00806EB1"/>
    <w:rsid w:val="00807069"/>
    <w:rsid w:val="008144AD"/>
    <w:rsid w:val="0081520C"/>
    <w:rsid w:val="008172F2"/>
    <w:rsid w:val="00817A01"/>
    <w:rsid w:val="00817B53"/>
    <w:rsid w:val="008206F9"/>
    <w:rsid w:val="00821069"/>
    <w:rsid w:val="008212D6"/>
    <w:rsid w:val="00822168"/>
    <w:rsid w:val="008221F3"/>
    <w:rsid w:val="00822CC8"/>
    <w:rsid w:val="008230FE"/>
    <w:rsid w:val="008234ED"/>
    <w:rsid w:val="00826E7F"/>
    <w:rsid w:val="00827029"/>
    <w:rsid w:val="0082765E"/>
    <w:rsid w:val="008311AA"/>
    <w:rsid w:val="00831222"/>
    <w:rsid w:val="0083259A"/>
    <w:rsid w:val="008330EA"/>
    <w:rsid w:val="0083342A"/>
    <w:rsid w:val="008335EC"/>
    <w:rsid w:val="00833904"/>
    <w:rsid w:val="00833E46"/>
    <w:rsid w:val="00833F67"/>
    <w:rsid w:val="00834054"/>
    <w:rsid w:val="00834FF5"/>
    <w:rsid w:val="00835BB8"/>
    <w:rsid w:val="00835EDB"/>
    <w:rsid w:val="00836596"/>
    <w:rsid w:val="00837519"/>
    <w:rsid w:val="008410DD"/>
    <w:rsid w:val="00842CE8"/>
    <w:rsid w:val="00843079"/>
    <w:rsid w:val="0084462F"/>
    <w:rsid w:val="00847E06"/>
    <w:rsid w:val="00850F27"/>
    <w:rsid w:val="00851264"/>
    <w:rsid w:val="0085405A"/>
    <w:rsid w:val="008556F0"/>
    <w:rsid w:val="0085591B"/>
    <w:rsid w:val="00863E7F"/>
    <w:rsid w:val="0086617F"/>
    <w:rsid w:val="008670CB"/>
    <w:rsid w:val="008676DC"/>
    <w:rsid w:val="0086783E"/>
    <w:rsid w:val="0087093F"/>
    <w:rsid w:val="00870ABB"/>
    <w:rsid w:val="00870F43"/>
    <w:rsid w:val="00873CE7"/>
    <w:rsid w:val="0087452B"/>
    <w:rsid w:val="00874AD5"/>
    <w:rsid w:val="00875357"/>
    <w:rsid w:val="00875360"/>
    <w:rsid w:val="00875A87"/>
    <w:rsid w:val="00876044"/>
    <w:rsid w:val="00877167"/>
    <w:rsid w:val="008804B0"/>
    <w:rsid w:val="008809B1"/>
    <w:rsid w:val="008813DA"/>
    <w:rsid w:val="00881F90"/>
    <w:rsid w:val="008837BD"/>
    <w:rsid w:val="00883A9C"/>
    <w:rsid w:val="00883C88"/>
    <w:rsid w:val="00884C9C"/>
    <w:rsid w:val="00884EFF"/>
    <w:rsid w:val="00887FB6"/>
    <w:rsid w:val="0089008E"/>
    <w:rsid w:val="0089136C"/>
    <w:rsid w:val="00892539"/>
    <w:rsid w:val="00892D41"/>
    <w:rsid w:val="0089378D"/>
    <w:rsid w:val="00893B8A"/>
    <w:rsid w:val="00895ECB"/>
    <w:rsid w:val="00896AFD"/>
    <w:rsid w:val="00896B8C"/>
    <w:rsid w:val="00896F0C"/>
    <w:rsid w:val="008976E0"/>
    <w:rsid w:val="00897C48"/>
    <w:rsid w:val="008A01C4"/>
    <w:rsid w:val="008A068E"/>
    <w:rsid w:val="008A115F"/>
    <w:rsid w:val="008A17C7"/>
    <w:rsid w:val="008A7766"/>
    <w:rsid w:val="008A7A3F"/>
    <w:rsid w:val="008A7E0D"/>
    <w:rsid w:val="008A7F99"/>
    <w:rsid w:val="008B11E7"/>
    <w:rsid w:val="008B1A0D"/>
    <w:rsid w:val="008B1EDF"/>
    <w:rsid w:val="008B2224"/>
    <w:rsid w:val="008B2AFF"/>
    <w:rsid w:val="008B387B"/>
    <w:rsid w:val="008B3AC9"/>
    <w:rsid w:val="008B4CD6"/>
    <w:rsid w:val="008B5713"/>
    <w:rsid w:val="008B64CA"/>
    <w:rsid w:val="008C18C6"/>
    <w:rsid w:val="008C3A02"/>
    <w:rsid w:val="008C3A2D"/>
    <w:rsid w:val="008C475E"/>
    <w:rsid w:val="008C4EC7"/>
    <w:rsid w:val="008C5AAA"/>
    <w:rsid w:val="008C6BC9"/>
    <w:rsid w:val="008D253E"/>
    <w:rsid w:val="008D2CAF"/>
    <w:rsid w:val="008D38B3"/>
    <w:rsid w:val="008D6EE0"/>
    <w:rsid w:val="008D7525"/>
    <w:rsid w:val="008E02B6"/>
    <w:rsid w:val="008E08A4"/>
    <w:rsid w:val="008E1EF4"/>
    <w:rsid w:val="008E2737"/>
    <w:rsid w:val="008E2D0D"/>
    <w:rsid w:val="008E315A"/>
    <w:rsid w:val="008E46D0"/>
    <w:rsid w:val="008E51D6"/>
    <w:rsid w:val="008E57B0"/>
    <w:rsid w:val="008E66A8"/>
    <w:rsid w:val="008E6EB6"/>
    <w:rsid w:val="008E7E89"/>
    <w:rsid w:val="008F01B1"/>
    <w:rsid w:val="008F0C89"/>
    <w:rsid w:val="008F0E1B"/>
    <w:rsid w:val="008F1963"/>
    <w:rsid w:val="008F3B7C"/>
    <w:rsid w:val="008F4D91"/>
    <w:rsid w:val="008F5421"/>
    <w:rsid w:val="008F55C3"/>
    <w:rsid w:val="008F5B43"/>
    <w:rsid w:val="008F5E06"/>
    <w:rsid w:val="008F763B"/>
    <w:rsid w:val="008F76A6"/>
    <w:rsid w:val="00901E69"/>
    <w:rsid w:val="00902735"/>
    <w:rsid w:val="00902D77"/>
    <w:rsid w:val="00903F7D"/>
    <w:rsid w:val="00905128"/>
    <w:rsid w:val="00905454"/>
    <w:rsid w:val="009055D8"/>
    <w:rsid w:val="00905D81"/>
    <w:rsid w:val="00906514"/>
    <w:rsid w:val="00907A76"/>
    <w:rsid w:val="00910298"/>
    <w:rsid w:val="00910417"/>
    <w:rsid w:val="00910425"/>
    <w:rsid w:val="00911714"/>
    <w:rsid w:val="009164CE"/>
    <w:rsid w:val="00916FF5"/>
    <w:rsid w:val="00917E7A"/>
    <w:rsid w:val="009200C6"/>
    <w:rsid w:val="009208CD"/>
    <w:rsid w:val="00921ABA"/>
    <w:rsid w:val="0092282D"/>
    <w:rsid w:val="0092325B"/>
    <w:rsid w:val="009251A9"/>
    <w:rsid w:val="0092609B"/>
    <w:rsid w:val="00927C14"/>
    <w:rsid w:val="0093009A"/>
    <w:rsid w:val="00931717"/>
    <w:rsid w:val="00932369"/>
    <w:rsid w:val="00932370"/>
    <w:rsid w:val="00932B95"/>
    <w:rsid w:val="00936288"/>
    <w:rsid w:val="0094069C"/>
    <w:rsid w:val="009407A1"/>
    <w:rsid w:val="00940EF9"/>
    <w:rsid w:val="009418C4"/>
    <w:rsid w:val="00941F08"/>
    <w:rsid w:val="00942118"/>
    <w:rsid w:val="00942DA7"/>
    <w:rsid w:val="00943527"/>
    <w:rsid w:val="00943613"/>
    <w:rsid w:val="00943736"/>
    <w:rsid w:val="00943D2B"/>
    <w:rsid w:val="00944A06"/>
    <w:rsid w:val="00945195"/>
    <w:rsid w:val="009519D0"/>
    <w:rsid w:val="00951CAA"/>
    <w:rsid w:val="00952069"/>
    <w:rsid w:val="009533DB"/>
    <w:rsid w:val="00953477"/>
    <w:rsid w:val="00954913"/>
    <w:rsid w:val="00955765"/>
    <w:rsid w:val="009576E4"/>
    <w:rsid w:val="0096000E"/>
    <w:rsid w:val="009615BE"/>
    <w:rsid w:val="0096330A"/>
    <w:rsid w:val="009659FB"/>
    <w:rsid w:val="00965E98"/>
    <w:rsid w:val="0097390A"/>
    <w:rsid w:val="0097440A"/>
    <w:rsid w:val="00974F62"/>
    <w:rsid w:val="00975325"/>
    <w:rsid w:val="009754C1"/>
    <w:rsid w:val="00981274"/>
    <w:rsid w:val="00981B17"/>
    <w:rsid w:val="00982470"/>
    <w:rsid w:val="00982761"/>
    <w:rsid w:val="009828B3"/>
    <w:rsid w:val="00984461"/>
    <w:rsid w:val="00985905"/>
    <w:rsid w:val="009863A4"/>
    <w:rsid w:val="00986F5A"/>
    <w:rsid w:val="009908A2"/>
    <w:rsid w:val="00992311"/>
    <w:rsid w:val="00993978"/>
    <w:rsid w:val="00995A0D"/>
    <w:rsid w:val="0099712D"/>
    <w:rsid w:val="009A1935"/>
    <w:rsid w:val="009A24B4"/>
    <w:rsid w:val="009A2912"/>
    <w:rsid w:val="009A4C45"/>
    <w:rsid w:val="009B054C"/>
    <w:rsid w:val="009B106E"/>
    <w:rsid w:val="009B1647"/>
    <w:rsid w:val="009B2843"/>
    <w:rsid w:val="009B2E46"/>
    <w:rsid w:val="009B3689"/>
    <w:rsid w:val="009B5704"/>
    <w:rsid w:val="009C0273"/>
    <w:rsid w:val="009C08F2"/>
    <w:rsid w:val="009C16E2"/>
    <w:rsid w:val="009C1E12"/>
    <w:rsid w:val="009C21E3"/>
    <w:rsid w:val="009C28DF"/>
    <w:rsid w:val="009C6057"/>
    <w:rsid w:val="009C66AA"/>
    <w:rsid w:val="009C6767"/>
    <w:rsid w:val="009C78A0"/>
    <w:rsid w:val="009D1ED5"/>
    <w:rsid w:val="009D1FE8"/>
    <w:rsid w:val="009D2939"/>
    <w:rsid w:val="009D472C"/>
    <w:rsid w:val="009D5EE4"/>
    <w:rsid w:val="009D6702"/>
    <w:rsid w:val="009E00A7"/>
    <w:rsid w:val="009E2B41"/>
    <w:rsid w:val="009E3A1F"/>
    <w:rsid w:val="009E4C1D"/>
    <w:rsid w:val="009E4CA6"/>
    <w:rsid w:val="009E4F08"/>
    <w:rsid w:val="009E5C2E"/>
    <w:rsid w:val="009E5C4A"/>
    <w:rsid w:val="009E6235"/>
    <w:rsid w:val="009E72E7"/>
    <w:rsid w:val="009F1011"/>
    <w:rsid w:val="009F29EE"/>
    <w:rsid w:val="009F34CA"/>
    <w:rsid w:val="009F4BB3"/>
    <w:rsid w:val="009F4DAB"/>
    <w:rsid w:val="009F5264"/>
    <w:rsid w:val="009F5760"/>
    <w:rsid w:val="009F6360"/>
    <w:rsid w:val="00A00715"/>
    <w:rsid w:val="00A01814"/>
    <w:rsid w:val="00A01A14"/>
    <w:rsid w:val="00A0297E"/>
    <w:rsid w:val="00A03A08"/>
    <w:rsid w:val="00A07475"/>
    <w:rsid w:val="00A074D7"/>
    <w:rsid w:val="00A10C6F"/>
    <w:rsid w:val="00A118C1"/>
    <w:rsid w:val="00A11A02"/>
    <w:rsid w:val="00A12AE6"/>
    <w:rsid w:val="00A165C0"/>
    <w:rsid w:val="00A1680F"/>
    <w:rsid w:val="00A1709B"/>
    <w:rsid w:val="00A17714"/>
    <w:rsid w:val="00A20DA9"/>
    <w:rsid w:val="00A22348"/>
    <w:rsid w:val="00A226B9"/>
    <w:rsid w:val="00A2394C"/>
    <w:rsid w:val="00A240D8"/>
    <w:rsid w:val="00A2442C"/>
    <w:rsid w:val="00A253D5"/>
    <w:rsid w:val="00A257BF"/>
    <w:rsid w:val="00A25B17"/>
    <w:rsid w:val="00A27C16"/>
    <w:rsid w:val="00A306D5"/>
    <w:rsid w:val="00A32844"/>
    <w:rsid w:val="00A32CA3"/>
    <w:rsid w:val="00A32DE4"/>
    <w:rsid w:val="00A33F9D"/>
    <w:rsid w:val="00A357D4"/>
    <w:rsid w:val="00A35B4B"/>
    <w:rsid w:val="00A36009"/>
    <w:rsid w:val="00A407E6"/>
    <w:rsid w:val="00A42AA6"/>
    <w:rsid w:val="00A435B7"/>
    <w:rsid w:val="00A43D2D"/>
    <w:rsid w:val="00A443D4"/>
    <w:rsid w:val="00A46C8B"/>
    <w:rsid w:val="00A47D9A"/>
    <w:rsid w:val="00A52197"/>
    <w:rsid w:val="00A525A2"/>
    <w:rsid w:val="00A53480"/>
    <w:rsid w:val="00A53A1C"/>
    <w:rsid w:val="00A5547B"/>
    <w:rsid w:val="00A558EB"/>
    <w:rsid w:val="00A55D1B"/>
    <w:rsid w:val="00A578BA"/>
    <w:rsid w:val="00A57934"/>
    <w:rsid w:val="00A57998"/>
    <w:rsid w:val="00A57F1F"/>
    <w:rsid w:val="00A639C5"/>
    <w:rsid w:val="00A644E6"/>
    <w:rsid w:val="00A64825"/>
    <w:rsid w:val="00A6511E"/>
    <w:rsid w:val="00A663AD"/>
    <w:rsid w:val="00A6763D"/>
    <w:rsid w:val="00A67CE5"/>
    <w:rsid w:val="00A67FE7"/>
    <w:rsid w:val="00A704AC"/>
    <w:rsid w:val="00A72B02"/>
    <w:rsid w:val="00A73D65"/>
    <w:rsid w:val="00A74971"/>
    <w:rsid w:val="00A74C6B"/>
    <w:rsid w:val="00A74E3E"/>
    <w:rsid w:val="00A7767E"/>
    <w:rsid w:val="00A807A4"/>
    <w:rsid w:val="00A80AA0"/>
    <w:rsid w:val="00A822C3"/>
    <w:rsid w:val="00A82AAE"/>
    <w:rsid w:val="00A82FF2"/>
    <w:rsid w:val="00A83787"/>
    <w:rsid w:val="00A84435"/>
    <w:rsid w:val="00A85312"/>
    <w:rsid w:val="00A87FE6"/>
    <w:rsid w:val="00A91112"/>
    <w:rsid w:val="00A92AA7"/>
    <w:rsid w:val="00A92DDF"/>
    <w:rsid w:val="00A93D4D"/>
    <w:rsid w:val="00A94759"/>
    <w:rsid w:val="00A95F94"/>
    <w:rsid w:val="00A962A4"/>
    <w:rsid w:val="00A96D2A"/>
    <w:rsid w:val="00AA006E"/>
    <w:rsid w:val="00AA35C0"/>
    <w:rsid w:val="00AA438B"/>
    <w:rsid w:val="00AA5E22"/>
    <w:rsid w:val="00AA735C"/>
    <w:rsid w:val="00AA7A04"/>
    <w:rsid w:val="00AB1916"/>
    <w:rsid w:val="00AB3676"/>
    <w:rsid w:val="00AB3C90"/>
    <w:rsid w:val="00AB49A3"/>
    <w:rsid w:val="00AB5F13"/>
    <w:rsid w:val="00AB60A4"/>
    <w:rsid w:val="00AB6977"/>
    <w:rsid w:val="00AB7B8F"/>
    <w:rsid w:val="00AB7D1A"/>
    <w:rsid w:val="00AB7EF0"/>
    <w:rsid w:val="00AC066C"/>
    <w:rsid w:val="00AC21B0"/>
    <w:rsid w:val="00AC2B38"/>
    <w:rsid w:val="00AC30EB"/>
    <w:rsid w:val="00AC3797"/>
    <w:rsid w:val="00AC3889"/>
    <w:rsid w:val="00AC4201"/>
    <w:rsid w:val="00AC4C30"/>
    <w:rsid w:val="00AC4C4F"/>
    <w:rsid w:val="00AC5220"/>
    <w:rsid w:val="00AC6DA5"/>
    <w:rsid w:val="00AD1793"/>
    <w:rsid w:val="00AD2B0D"/>
    <w:rsid w:val="00AD337B"/>
    <w:rsid w:val="00AD3513"/>
    <w:rsid w:val="00AD35B9"/>
    <w:rsid w:val="00AD3F4B"/>
    <w:rsid w:val="00AD40F9"/>
    <w:rsid w:val="00AD415C"/>
    <w:rsid w:val="00AD54FF"/>
    <w:rsid w:val="00AD5D1D"/>
    <w:rsid w:val="00AE02E4"/>
    <w:rsid w:val="00AE0C0C"/>
    <w:rsid w:val="00AE1E7E"/>
    <w:rsid w:val="00AE52A1"/>
    <w:rsid w:val="00AF01CB"/>
    <w:rsid w:val="00AF0A55"/>
    <w:rsid w:val="00AF0AFF"/>
    <w:rsid w:val="00AF2E7E"/>
    <w:rsid w:val="00AF34A8"/>
    <w:rsid w:val="00B00DE7"/>
    <w:rsid w:val="00B01310"/>
    <w:rsid w:val="00B01B0B"/>
    <w:rsid w:val="00B02032"/>
    <w:rsid w:val="00B02059"/>
    <w:rsid w:val="00B028D4"/>
    <w:rsid w:val="00B02AD3"/>
    <w:rsid w:val="00B030FB"/>
    <w:rsid w:val="00B039A6"/>
    <w:rsid w:val="00B04E7A"/>
    <w:rsid w:val="00B05398"/>
    <w:rsid w:val="00B05D3E"/>
    <w:rsid w:val="00B05D3F"/>
    <w:rsid w:val="00B061C3"/>
    <w:rsid w:val="00B11DF1"/>
    <w:rsid w:val="00B16AE5"/>
    <w:rsid w:val="00B179C1"/>
    <w:rsid w:val="00B2290D"/>
    <w:rsid w:val="00B22CC8"/>
    <w:rsid w:val="00B22F54"/>
    <w:rsid w:val="00B23246"/>
    <w:rsid w:val="00B2443F"/>
    <w:rsid w:val="00B244BB"/>
    <w:rsid w:val="00B24553"/>
    <w:rsid w:val="00B25883"/>
    <w:rsid w:val="00B26E8C"/>
    <w:rsid w:val="00B27791"/>
    <w:rsid w:val="00B30FEE"/>
    <w:rsid w:val="00B322F4"/>
    <w:rsid w:val="00B3250F"/>
    <w:rsid w:val="00B32912"/>
    <w:rsid w:val="00B347CF"/>
    <w:rsid w:val="00B34E79"/>
    <w:rsid w:val="00B36D22"/>
    <w:rsid w:val="00B37E74"/>
    <w:rsid w:val="00B40764"/>
    <w:rsid w:val="00B4226C"/>
    <w:rsid w:val="00B42A51"/>
    <w:rsid w:val="00B43A89"/>
    <w:rsid w:val="00B43DA2"/>
    <w:rsid w:val="00B43E65"/>
    <w:rsid w:val="00B44DCF"/>
    <w:rsid w:val="00B44F7C"/>
    <w:rsid w:val="00B45164"/>
    <w:rsid w:val="00B4527E"/>
    <w:rsid w:val="00B452E2"/>
    <w:rsid w:val="00B46911"/>
    <w:rsid w:val="00B500F9"/>
    <w:rsid w:val="00B50FDE"/>
    <w:rsid w:val="00B5538B"/>
    <w:rsid w:val="00B56541"/>
    <w:rsid w:val="00B5735A"/>
    <w:rsid w:val="00B57475"/>
    <w:rsid w:val="00B60178"/>
    <w:rsid w:val="00B6029E"/>
    <w:rsid w:val="00B62E35"/>
    <w:rsid w:val="00B6302B"/>
    <w:rsid w:val="00B63BEA"/>
    <w:rsid w:val="00B6480E"/>
    <w:rsid w:val="00B6601D"/>
    <w:rsid w:val="00B678D8"/>
    <w:rsid w:val="00B70EE5"/>
    <w:rsid w:val="00B71917"/>
    <w:rsid w:val="00B71E04"/>
    <w:rsid w:val="00B73C18"/>
    <w:rsid w:val="00B74738"/>
    <w:rsid w:val="00B7593B"/>
    <w:rsid w:val="00B75F30"/>
    <w:rsid w:val="00B77CEA"/>
    <w:rsid w:val="00B80873"/>
    <w:rsid w:val="00B80AF0"/>
    <w:rsid w:val="00B80D5F"/>
    <w:rsid w:val="00B825F0"/>
    <w:rsid w:val="00B8550A"/>
    <w:rsid w:val="00B85721"/>
    <w:rsid w:val="00B8697E"/>
    <w:rsid w:val="00B8734C"/>
    <w:rsid w:val="00B8754E"/>
    <w:rsid w:val="00B878F9"/>
    <w:rsid w:val="00B914CE"/>
    <w:rsid w:val="00B915F5"/>
    <w:rsid w:val="00B930CD"/>
    <w:rsid w:val="00B93A34"/>
    <w:rsid w:val="00B94F68"/>
    <w:rsid w:val="00B966FF"/>
    <w:rsid w:val="00B967C8"/>
    <w:rsid w:val="00B9759A"/>
    <w:rsid w:val="00BA00FE"/>
    <w:rsid w:val="00BA1BD8"/>
    <w:rsid w:val="00BA279C"/>
    <w:rsid w:val="00BA4E09"/>
    <w:rsid w:val="00BA580B"/>
    <w:rsid w:val="00BA59A7"/>
    <w:rsid w:val="00BA5A7E"/>
    <w:rsid w:val="00BA5BF2"/>
    <w:rsid w:val="00BA7F6F"/>
    <w:rsid w:val="00BB0232"/>
    <w:rsid w:val="00BB6283"/>
    <w:rsid w:val="00BB63F5"/>
    <w:rsid w:val="00BB651E"/>
    <w:rsid w:val="00BB73A0"/>
    <w:rsid w:val="00BC091F"/>
    <w:rsid w:val="00BC0CBA"/>
    <w:rsid w:val="00BC1C04"/>
    <w:rsid w:val="00BC23A9"/>
    <w:rsid w:val="00BC2C3F"/>
    <w:rsid w:val="00BC32DB"/>
    <w:rsid w:val="00BC3344"/>
    <w:rsid w:val="00BC419E"/>
    <w:rsid w:val="00BC41D8"/>
    <w:rsid w:val="00BC4B5C"/>
    <w:rsid w:val="00BC5454"/>
    <w:rsid w:val="00BC5C86"/>
    <w:rsid w:val="00BC6496"/>
    <w:rsid w:val="00BC6966"/>
    <w:rsid w:val="00BC6B1F"/>
    <w:rsid w:val="00BC728B"/>
    <w:rsid w:val="00BD0E3F"/>
    <w:rsid w:val="00BD1364"/>
    <w:rsid w:val="00BD1D8D"/>
    <w:rsid w:val="00BD204A"/>
    <w:rsid w:val="00BD2753"/>
    <w:rsid w:val="00BD29F5"/>
    <w:rsid w:val="00BD2ADA"/>
    <w:rsid w:val="00BD2E72"/>
    <w:rsid w:val="00BD316E"/>
    <w:rsid w:val="00BD3A68"/>
    <w:rsid w:val="00BD59DB"/>
    <w:rsid w:val="00BD6270"/>
    <w:rsid w:val="00BD62B0"/>
    <w:rsid w:val="00BE0310"/>
    <w:rsid w:val="00BE0B3E"/>
    <w:rsid w:val="00BE1623"/>
    <w:rsid w:val="00BE3B9D"/>
    <w:rsid w:val="00BE3E0C"/>
    <w:rsid w:val="00BE412B"/>
    <w:rsid w:val="00BE4DF5"/>
    <w:rsid w:val="00BE5C5F"/>
    <w:rsid w:val="00BE5DEB"/>
    <w:rsid w:val="00BE670E"/>
    <w:rsid w:val="00BE7D28"/>
    <w:rsid w:val="00BF1013"/>
    <w:rsid w:val="00BF1C4D"/>
    <w:rsid w:val="00BF3291"/>
    <w:rsid w:val="00BF52FA"/>
    <w:rsid w:val="00BF560F"/>
    <w:rsid w:val="00BF5E89"/>
    <w:rsid w:val="00BF629A"/>
    <w:rsid w:val="00BF68F6"/>
    <w:rsid w:val="00BF6E48"/>
    <w:rsid w:val="00BF6F48"/>
    <w:rsid w:val="00BF7F1C"/>
    <w:rsid w:val="00C0323D"/>
    <w:rsid w:val="00C035AA"/>
    <w:rsid w:val="00C037A5"/>
    <w:rsid w:val="00C039BA"/>
    <w:rsid w:val="00C03E81"/>
    <w:rsid w:val="00C04726"/>
    <w:rsid w:val="00C048AA"/>
    <w:rsid w:val="00C04DB6"/>
    <w:rsid w:val="00C05A3C"/>
    <w:rsid w:val="00C07835"/>
    <w:rsid w:val="00C07A6B"/>
    <w:rsid w:val="00C105CC"/>
    <w:rsid w:val="00C11522"/>
    <w:rsid w:val="00C13D38"/>
    <w:rsid w:val="00C14AFD"/>
    <w:rsid w:val="00C16DDA"/>
    <w:rsid w:val="00C16E65"/>
    <w:rsid w:val="00C17DE7"/>
    <w:rsid w:val="00C206CC"/>
    <w:rsid w:val="00C21F47"/>
    <w:rsid w:val="00C226E6"/>
    <w:rsid w:val="00C22810"/>
    <w:rsid w:val="00C22CA3"/>
    <w:rsid w:val="00C23322"/>
    <w:rsid w:val="00C23D5E"/>
    <w:rsid w:val="00C24B6C"/>
    <w:rsid w:val="00C24E3A"/>
    <w:rsid w:val="00C253C3"/>
    <w:rsid w:val="00C2616D"/>
    <w:rsid w:val="00C26500"/>
    <w:rsid w:val="00C26826"/>
    <w:rsid w:val="00C26A5C"/>
    <w:rsid w:val="00C31BF4"/>
    <w:rsid w:val="00C32181"/>
    <w:rsid w:val="00C32B7F"/>
    <w:rsid w:val="00C33205"/>
    <w:rsid w:val="00C33C10"/>
    <w:rsid w:val="00C342E9"/>
    <w:rsid w:val="00C34BA2"/>
    <w:rsid w:val="00C35A2E"/>
    <w:rsid w:val="00C35AA6"/>
    <w:rsid w:val="00C372E6"/>
    <w:rsid w:val="00C379EE"/>
    <w:rsid w:val="00C379FF"/>
    <w:rsid w:val="00C41298"/>
    <w:rsid w:val="00C43595"/>
    <w:rsid w:val="00C4525B"/>
    <w:rsid w:val="00C46E3B"/>
    <w:rsid w:val="00C47637"/>
    <w:rsid w:val="00C47BF9"/>
    <w:rsid w:val="00C50A6C"/>
    <w:rsid w:val="00C50E85"/>
    <w:rsid w:val="00C5105D"/>
    <w:rsid w:val="00C5195D"/>
    <w:rsid w:val="00C52943"/>
    <w:rsid w:val="00C52948"/>
    <w:rsid w:val="00C55392"/>
    <w:rsid w:val="00C559FA"/>
    <w:rsid w:val="00C56584"/>
    <w:rsid w:val="00C57FDE"/>
    <w:rsid w:val="00C604ED"/>
    <w:rsid w:val="00C61AED"/>
    <w:rsid w:val="00C61EAE"/>
    <w:rsid w:val="00C65964"/>
    <w:rsid w:val="00C665BA"/>
    <w:rsid w:val="00C668CD"/>
    <w:rsid w:val="00C66E58"/>
    <w:rsid w:val="00C67B69"/>
    <w:rsid w:val="00C70859"/>
    <w:rsid w:val="00C7099E"/>
    <w:rsid w:val="00C720C3"/>
    <w:rsid w:val="00C72CAC"/>
    <w:rsid w:val="00C732C4"/>
    <w:rsid w:val="00C75561"/>
    <w:rsid w:val="00C76333"/>
    <w:rsid w:val="00C76F3F"/>
    <w:rsid w:val="00C777D3"/>
    <w:rsid w:val="00C77821"/>
    <w:rsid w:val="00C8075B"/>
    <w:rsid w:val="00C81551"/>
    <w:rsid w:val="00C81A03"/>
    <w:rsid w:val="00C829EE"/>
    <w:rsid w:val="00C82DAF"/>
    <w:rsid w:val="00C84E1F"/>
    <w:rsid w:val="00C8508D"/>
    <w:rsid w:val="00C85E2A"/>
    <w:rsid w:val="00C85ED4"/>
    <w:rsid w:val="00C85FD1"/>
    <w:rsid w:val="00C86918"/>
    <w:rsid w:val="00C86FAA"/>
    <w:rsid w:val="00C87175"/>
    <w:rsid w:val="00C90620"/>
    <w:rsid w:val="00C90BF7"/>
    <w:rsid w:val="00C90C6B"/>
    <w:rsid w:val="00C917F6"/>
    <w:rsid w:val="00C926B7"/>
    <w:rsid w:val="00C92DFE"/>
    <w:rsid w:val="00C9323C"/>
    <w:rsid w:val="00C93416"/>
    <w:rsid w:val="00CA190D"/>
    <w:rsid w:val="00CA1964"/>
    <w:rsid w:val="00CA2258"/>
    <w:rsid w:val="00CA27DA"/>
    <w:rsid w:val="00CA50D4"/>
    <w:rsid w:val="00CB0852"/>
    <w:rsid w:val="00CB0F16"/>
    <w:rsid w:val="00CB0FE3"/>
    <w:rsid w:val="00CB10B3"/>
    <w:rsid w:val="00CB1477"/>
    <w:rsid w:val="00CB1E47"/>
    <w:rsid w:val="00CB2164"/>
    <w:rsid w:val="00CB382D"/>
    <w:rsid w:val="00CB4307"/>
    <w:rsid w:val="00CB4623"/>
    <w:rsid w:val="00CB5C99"/>
    <w:rsid w:val="00CB5E17"/>
    <w:rsid w:val="00CC2152"/>
    <w:rsid w:val="00CC27B6"/>
    <w:rsid w:val="00CC38C6"/>
    <w:rsid w:val="00CC4BEF"/>
    <w:rsid w:val="00CC5BD1"/>
    <w:rsid w:val="00CC7F9A"/>
    <w:rsid w:val="00CD0085"/>
    <w:rsid w:val="00CD019D"/>
    <w:rsid w:val="00CD135F"/>
    <w:rsid w:val="00CD195B"/>
    <w:rsid w:val="00CD2029"/>
    <w:rsid w:val="00CD22D8"/>
    <w:rsid w:val="00CD2838"/>
    <w:rsid w:val="00CD3DD3"/>
    <w:rsid w:val="00CD3DF3"/>
    <w:rsid w:val="00CD4BBD"/>
    <w:rsid w:val="00CD6385"/>
    <w:rsid w:val="00CD6BF5"/>
    <w:rsid w:val="00CD75AC"/>
    <w:rsid w:val="00CD7719"/>
    <w:rsid w:val="00CD7B69"/>
    <w:rsid w:val="00CD7D04"/>
    <w:rsid w:val="00CE0011"/>
    <w:rsid w:val="00CE0E54"/>
    <w:rsid w:val="00CE1298"/>
    <w:rsid w:val="00CE1D65"/>
    <w:rsid w:val="00CE2D5B"/>
    <w:rsid w:val="00CE3956"/>
    <w:rsid w:val="00CE4113"/>
    <w:rsid w:val="00CE570C"/>
    <w:rsid w:val="00CE6125"/>
    <w:rsid w:val="00CE622E"/>
    <w:rsid w:val="00CE6677"/>
    <w:rsid w:val="00CE6FF8"/>
    <w:rsid w:val="00CE717B"/>
    <w:rsid w:val="00CE79A3"/>
    <w:rsid w:val="00CF1C97"/>
    <w:rsid w:val="00CF217C"/>
    <w:rsid w:val="00CF3036"/>
    <w:rsid w:val="00CF35F4"/>
    <w:rsid w:val="00CF3B7B"/>
    <w:rsid w:val="00CF40A5"/>
    <w:rsid w:val="00CF497D"/>
    <w:rsid w:val="00CF5E36"/>
    <w:rsid w:val="00CF6774"/>
    <w:rsid w:val="00CF6901"/>
    <w:rsid w:val="00CF6F52"/>
    <w:rsid w:val="00CF750E"/>
    <w:rsid w:val="00D00523"/>
    <w:rsid w:val="00D00FA9"/>
    <w:rsid w:val="00D012A5"/>
    <w:rsid w:val="00D0329F"/>
    <w:rsid w:val="00D03799"/>
    <w:rsid w:val="00D04026"/>
    <w:rsid w:val="00D045CC"/>
    <w:rsid w:val="00D04B1F"/>
    <w:rsid w:val="00D05B88"/>
    <w:rsid w:val="00D06A07"/>
    <w:rsid w:val="00D07AC3"/>
    <w:rsid w:val="00D11EE4"/>
    <w:rsid w:val="00D159E2"/>
    <w:rsid w:val="00D175A6"/>
    <w:rsid w:val="00D20325"/>
    <w:rsid w:val="00D203F5"/>
    <w:rsid w:val="00D20422"/>
    <w:rsid w:val="00D207E4"/>
    <w:rsid w:val="00D20FC7"/>
    <w:rsid w:val="00D22840"/>
    <w:rsid w:val="00D22D54"/>
    <w:rsid w:val="00D242AD"/>
    <w:rsid w:val="00D244EC"/>
    <w:rsid w:val="00D24AA8"/>
    <w:rsid w:val="00D264B5"/>
    <w:rsid w:val="00D31891"/>
    <w:rsid w:val="00D3203B"/>
    <w:rsid w:val="00D32A32"/>
    <w:rsid w:val="00D32CAC"/>
    <w:rsid w:val="00D32F0A"/>
    <w:rsid w:val="00D32FB7"/>
    <w:rsid w:val="00D33156"/>
    <w:rsid w:val="00D33686"/>
    <w:rsid w:val="00D33EFB"/>
    <w:rsid w:val="00D34042"/>
    <w:rsid w:val="00D3433D"/>
    <w:rsid w:val="00D35A4D"/>
    <w:rsid w:val="00D35FE4"/>
    <w:rsid w:val="00D37162"/>
    <w:rsid w:val="00D37876"/>
    <w:rsid w:val="00D37C74"/>
    <w:rsid w:val="00D40314"/>
    <w:rsid w:val="00D4140C"/>
    <w:rsid w:val="00D42412"/>
    <w:rsid w:val="00D43D40"/>
    <w:rsid w:val="00D44A9D"/>
    <w:rsid w:val="00D44D78"/>
    <w:rsid w:val="00D460E4"/>
    <w:rsid w:val="00D47ACD"/>
    <w:rsid w:val="00D5360D"/>
    <w:rsid w:val="00D54830"/>
    <w:rsid w:val="00D55292"/>
    <w:rsid w:val="00D556E6"/>
    <w:rsid w:val="00D57D1E"/>
    <w:rsid w:val="00D57D62"/>
    <w:rsid w:val="00D6166F"/>
    <w:rsid w:val="00D62263"/>
    <w:rsid w:val="00D6297A"/>
    <w:rsid w:val="00D63F76"/>
    <w:rsid w:val="00D6512B"/>
    <w:rsid w:val="00D6565C"/>
    <w:rsid w:val="00D66566"/>
    <w:rsid w:val="00D66B86"/>
    <w:rsid w:val="00D710D1"/>
    <w:rsid w:val="00D71422"/>
    <w:rsid w:val="00D71F3C"/>
    <w:rsid w:val="00D75D3F"/>
    <w:rsid w:val="00D76390"/>
    <w:rsid w:val="00D770DF"/>
    <w:rsid w:val="00D8032A"/>
    <w:rsid w:val="00D823C1"/>
    <w:rsid w:val="00D8267A"/>
    <w:rsid w:val="00D828BB"/>
    <w:rsid w:val="00D859A7"/>
    <w:rsid w:val="00D85D39"/>
    <w:rsid w:val="00D872BD"/>
    <w:rsid w:val="00D93597"/>
    <w:rsid w:val="00D952A8"/>
    <w:rsid w:val="00D96415"/>
    <w:rsid w:val="00D969D7"/>
    <w:rsid w:val="00D96E8B"/>
    <w:rsid w:val="00DA0A18"/>
    <w:rsid w:val="00DA0C21"/>
    <w:rsid w:val="00DA17B6"/>
    <w:rsid w:val="00DA1C23"/>
    <w:rsid w:val="00DA2C54"/>
    <w:rsid w:val="00DA2E6A"/>
    <w:rsid w:val="00DA3D3F"/>
    <w:rsid w:val="00DA4728"/>
    <w:rsid w:val="00DA4BFC"/>
    <w:rsid w:val="00DA4E52"/>
    <w:rsid w:val="00DA55F2"/>
    <w:rsid w:val="00DA5D5F"/>
    <w:rsid w:val="00DA615E"/>
    <w:rsid w:val="00DA678C"/>
    <w:rsid w:val="00DA7253"/>
    <w:rsid w:val="00DA7A1A"/>
    <w:rsid w:val="00DB0200"/>
    <w:rsid w:val="00DB064D"/>
    <w:rsid w:val="00DB1EE6"/>
    <w:rsid w:val="00DB27C4"/>
    <w:rsid w:val="00DB2E49"/>
    <w:rsid w:val="00DB2FDA"/>
    <w:rsid w:val="00DB5887"/>
    <w:rsid w:val="00DB61A9"/>
    <w:rsid w:val="00DB6633"/>
    <w:rsid w:val="00DB6C3A"/>
    <w:rsid w:val="00DB6FDA"/>
    <w:rsid w:val="00DC2AF0"/>
    <w:rsid w:val="00DC2FCE"/>
    <w:rsid w:val="00DC3DE6"/>
    <w:rsid w:val="00DC42FF"/>
    <w:rsid w:val="00DC4C82"/>
    <w:rsid w:val="00DC58E4"/>
    <w:rsid w:val="00DC5903"/>
    <w:rsid w:val="00DC7257"/>
    <w:rsid w:val="00DD08F9"/>
    <w:rsid w:val="00DD170D"/>
    <w:rsid w:val="00DD21DA"/>
    <w:rsid w:val="00DD3CEC"/>
    <w:rsid w:val="00DD3E49"/>
    <w:rsid w:val="00DD4398"/>
    <w:rsid w:val="00DD4A9B"/>
    <w:rsid w:val="00DD52D9"/>
    <w:rsid w:val="00DD55F1"/>
    <w:rsid w:val="00DD6107"/>
    <w:rsid w:val="00DE12E6"/>
    <w:rsid w:val="00DE1580"/>
    <w:rsid w:val="00DE2706"/>
    <w:rsid w:val="00DE6332"/>
    <w:rsid w:val="00DF147D"/>
    <w:rsid w:val="00DF2FAA"/>
    <w:rsid w:val="00DF38D2"/>
    <w:rsid w:val="00DF4A5E"/>
    <w:rsid w:val="00DF523A"/>
    <w:rsid w:val="00DF5ACE"/>
    <w:rsid w:val="00DF6984"/>
    <w:rsid w:val="00E011E5"/>
    <w:rsid w:val="00E01FF2"/>
    <w:rsid w:val="00E038D6"/>
    <w:rsid w:val="00E03E01"/>
    <w:rsid w:val="00E052CE"/>
    <w:rsid w:val="00E07A41"/>
    <w:rsid w:val="00E07D7A"/>
    <w:rsid w:val="00E109F8"/>
    <w:rsid w:val="00E1146B"/>
    <w:rsid w:val="00E117D3"/>
    <w:rsid w:val="00E12AF1"/>
    <w:rsid w:val="00E1369E"/>
    <w:rsid w:val="00E13758"/>
    <w:rsid w:val="00E14363"/>
    <w:rsid w:val="00E14BBE"/>
    <w:rsid w:val="00E15D51"/>
    <w:rsid w:val="00E16DD0"/>
    <w:rsid w:val="00E178F5"/>
    <w:rsid w:val="00E200C9"/>
    <w:rsid w:val="00E208B2"/>
    <w:rsid w:val="00E2137B"/>
    <w:rsid w:val="00E226BD"/>
    <w:rsid w:val="00E230AB"/>
    <w:rsid w:val="00E24606"/>
    <w:rsid w:val="00E24633"/>
    <w:rsid w:val="00E2484B"/>
    <w:rsid w:val="00E25EDD"/>
    <w:rsid w:val="00E30AC3"/>
    <w:rsid w:val="00E3234D"/>
    <w:rsid w:val="00E32610"/>
    <w:rsid w:val="00E32FCB"/>
    <w:rsid w:val="00E3438F"/>
    <w:rsid w:val="00E37190"/>
    <w:rsid w:val="00E37220"/>
    <w:rsid w:val="00E37AD8"/>
    <w:rsid w:val="00E40A58"/>
    <w:rsid w:val="00E421A7"/>
    <w:rsid w:val="00E43BF3"/>
    <w:rsid w:val="00E43EF3"/>
    <w:rsid w:val="00E452FF"/>
    <w:rsid w:val="00E46CA9"/>
    <w:rsid w:val="00E47300"/>
    <w:rsid w:val="00E5217D"/>
    <w:rsid w:val="00E5432F"/>
    <w:rsid w:val="00E555D6"/>
    <w:rsid w:val="00E5699D"/>
    <w:rsid w:val="00E571D4"/>
    <w:rsid w:val="00E6158C"/>
    <w:rsid w:val="00E6197C"/>
    <w:rsid w:val="00E63B60"/>
    <w:rsid w:val="00E63CCA"/>
    <w:rsid w:val="00E64F64"/>
    <w:rsid w:val="00E66BF2"/>
    <w:rsid w:val="00E6721B"/>
    <w:rsid w:val="00E6758F"/>
    <w:rsid w:val="00E70257"/>
    <w:rsid w:val="00E7248F"/>
    <w:rsid w:val="00E72FCE"/>
    <w:rsid w:val="00E741A5"/>
    <w:rsid w:val="00E75D82"/>
    <w:rsid w:val="00E7695C"/>
    <w:rsid w:val="00E76F11"/>
    <w:rsid w:val="00E7797A"/>
    <w:rsid w:val="00E80265"/>
    <w:rsid w:val="00E80C3A"/>
    <w:rsid w:val="00E81142"/>
    <w:rsid w:val="00E82173"/>
    <w:rsid w:val="00E822EB"/>
    <w:rsid w:val="00E84401"/>
    <w:rsid w:val="00E856B5"/>
    <w:rsid w:val="00E867BD"/>
    <w:rsid w:val="00E87B50"/>
    <w:rsid w:val="00E912B5"/>
    <w:rsid w:val="00E91766"/>
    <w:rsid w:val="00E926B9"/>
    <w:rsid w:val="00E9354B"/>
    <w:rsid w:val="00E955D7"/>
    <w:rsid w:val="00E95A63"/>
    <w:rsid w:val="00EA007B"/>
    <w:rsid w:val="00EA2095"/>
    <w:rsid w:val="00EA39FC"/>
    <w:rsid w:val="00EA43C1"/>
    <w:rsid w:val="00EA734C"/>
    <w:rsid w:val="00EA7788"/>
    <w:rsid w:val="00EB0674"/>
    <w:rsid w:val="00EB0E30"/>
    <w:rsid w:val="00EB2A7E"/>
    <w:rsid w:val="00EB3066"/>
    <w:rsid w:val="00EB4E4A"/>
    <w:rsid w:val="00EB543E"/>
    <w:rsid w:val="00EB59A2"/>
    <w:rsid w:val="00EB7051"/>
    <w:rsid w:val="00EC0035"/>
    <w:rsid w:val="00EC10CA"/>
    <w:rsid w:val="00EC36CA"/>
    <w:rsid w:val="00EC3E06"/>
    <w:rsid w:val="00EC5325"/>
    <w:rsid w:val="00EC5BCF"/>
    <w:rsid w:val="00ED0FBB"/>
    <w:rsid w:val="00ED2492"/>
    <w:rsid w:val="00ED30D9"/>
    <w:rsid w:val="00ED31FB"/>
    <w:rsid w:val="00ED320E"/>
    <w:rsid w:val="00ED3BFB"/>
    <w:rsid w:val="00ED4E94"/>
    <w:rsid w:val="00ED5607"/>
    <w:rsid w:val="00ED5B5A"/>
    <w:rsid w:val="00ED5F8F"/>
    <w:rsid w:val="00ED650D"/>
    <w:rsid w:val="00ED6C58"/>
    <w:rsid w:val="00EE19DB"/>
    <w:rsid w:val="00EE260E"/>
    <w:rsid w:val="00EE2C28"/>
    <w:rsid w:val="00EE3B04"/>
    <w:rsid w:val="00EE54A7"/>
    <w:rsid w:val="00EE5825"/>
    <w:rsid w:val="00EE716E"/>
    <w:rsid w:val="00EE77F3"/>
    <w:rsid w:val="00EF163F"/>
    <w:rsid w:val="00EF1C61"/>
    <w:rsid w:val="00EF20A2"/>
    <w:rsid w:val="00EF2F2D"/>
    <w:rsid w:val="00EF3E9D"/>
    <w:rsid w:val="00EF7D3E"/>
    <w:rsid w:val="00F00D54"/>
    <w:rsid w:val="00F0195C"/>
    <w:rsid w:val="00F01F30"/>
    <w:rsid w:val="00F022F3"/>
    <w:rsid w:val="00F02594"/>
    <w:rsid w:val="00F02A36"/>
    <w:rsid w:val="00F05270"/>
    <w:rsid w:val="00F06048"/>
    <w:rsid w:val="00F06498"/>
    <w:rsid w:val="00F067A5"/>
    <w:rsid w:val="00F0721B"/>
    <w:rsid w:val="00F073EF"/>
    <w:rsid w:val="00F07D02"/>
    <w:rsid w:val="00F1104A"/>
    <w:rsid w:val="00F1127E"/>
    <w:rsid w:val="00F11909"/>
    <w:rsid w:val="00F1239C"/>
    <w:rsid w:val="00F1335D"/>
    <w:rsid w:val="00F13F15"/>
    <w:rsid w:val="00F15760"/>
    <w:rsid w:val="00F15E84"/>
    <w:rsid w:val="00F16A45"/>
    <w:rsid w:val="00F16B26"/>
    <w:rsid w:val="00F174F2"/>
    <w:rsid w:val="00F17F14"/>
    <w:rsid w:val="00F2037E"/>
    <w:rsid w:val="00F20878"/>
    <w:rsid w:val="00F21294"/>
    <w:rsid w:val="00F22DC6"/>
    <w:rsid w:val="00F25145"/>
    <w:rsid w:val="00F252C7"/>
    <w:rsid w:val="00F25C86"/>
    <w:rsid w:val="00F25D73"/>
    <w:rsid w:val="00F26131"/>
    <w:rsid w:val="00F3003A"/>
    <w:rsid w:val="00F31FFB"/>
    <w:rsid w:val="00F32695"/>
    <w:rsid w:val="00F33A29"/>
    <w:rsid w:val="00F357F2"/>
    <w:rsid w:val="00F36AB7"/>
    <w:rsid w:val="00F3750F"/>
    <w:rsid w:val="00F37880"/>
    <w:rsid w:val="00F4071F"/>
    <w:rsid w:val="00F40830"/>
    <w:rsid w:val="00F40E77"/>
    <w:rsid w:val="00F4396E"/>
    <w:rsid w:val="00F43D34"/>
    <w:rsid w:val="00F44606"/>
    <w:rsid w:val="00F44687"/>
    <w:rsid w:val="00F447CE"/>
    <w:rsid w:val="00F456FF"/>
    <w:rsid w:val="00F45C54"/>
    <w:rsid w:val="00F469DE"/>
    <w:rsid w:val="00F47272"/>
    <w:rsid w:val="00F47B64"/>
    <w:rsid w:val="00F501F8"/>
    <w:rsid w:val="00F50709"/>
    <w:rsid w:val="00F50B48"/>
    <w:rsid w:val="00F50BD3"/>
    <w:rsid w:val="00F50DFF"/>
    <w:rsid w:val="00F52159"/>
    <w:rsid w:val="00F53F16"/>
    <w:rsid w:val="00F54A32"/>
    <w:rsid w:val="00F55E4B"/>
    <w:rsid w:val="00F56350"/>
    <w:rsid w:val="00F57EAE"/>
    <w:rsid w:val="00F61748"/>
    <w:rsid w:val="00F6190E"/>
    <w:rsid w:val="00F63D2E"/>
    <w:rsid w:val="00F63EDC"/>
    <w:rsid w:val="00F65A9C"/>
    <w:rsid w:val="00F66901"/>
    <w:rsid w:val="00F6734D"/>
    <w:rsid w:val="00F67B4A"/>
    <w:rsid w:val="00F709DD"/>
    <w:rsid w:val="00F70E64"/>
    <w:rsid w:val="00F71125"/>
    <w:rsid w:val="00F72573"/>
    <w:rsid w:val="00F73455"/>
    <w:rsid w:val="00F73783"/>
    <w:rsid w:val="00F749C6"/>
    <w:rsid w:val="00F756D0"/>
    <w:rsid w:val="00F77392"/>
    <w:rsid w:val="00F77A7A"/>
    <w:rsid w:val="00F81C85"/>
    <w:rsid w:val="00F82102"/>
    <w:rsid w:val="00F82355"/>
    <w:rsid w:val="00F823A8"/>
    <w:rsid w:val="00F82776"/>
    <w:rsid w:val="00F83A1E"/>
    <w:rsid w:val="00F83ED4"/>
    <w:rsid w:val="00F846D4"/>
    <w:rsid w:val="00F8477E"/>
    <w:rsid w:val="00F84F7B"/>
    <w:rsid w:val="00F85E53"/>
    <w:rsid w:val="00F91C60"/>
    <w:rsid w:val="00F9344F"/>
    <w:rsid w:val="00F96C03"/>
    <w:rsid w:val="00F96C04"/>
    <w:rsid w:val="00F97E48"/>
    <w:rsid w:val="00F97FB9"/>
    <w:rsid w:val="00FA0194"/>
    <w:rsid w:val="00FA2FD8"/>
    <w:rsid w:val="00FA49C9"/>
    <w:rsid w:val="00FA6744"/>
    <w:rsid w:val="00FA7C8B"/>
    <w:rsid w:val="00FB0388"/>
    <w:rsid w:val="00FB0F8A"/>
    <w:rsid w:val="00FB11AF"/>
    <w:rsid w:val="00FB2922"/>
    <w:rsid w:val="00FB2D5C"/>
    <w:rsid w:val="00FB2ED3"/>
    <w:rsid w:val="00FB3D82"/>
    <w:rsid w:val="00FB4265"/>
    <w:rsid w:val="00FB428B"/>
    <w:rsid w:val="00FB468E"/>
    <w:rsid w:val="00FB4F80"/>
    <w:rsid w:val="00FB66A3"/>
    <w:rsid w:val="00FB7776"/>
    <w:rsid w:val="00FB7C06"/>
    <w:rsid w:val="00FC05B5"/>
    <w:rsid w:val="00FC2095"/>
    <w:rsid w:val="00FC22AC"/>
    <w:rsid w:val="00FC29CE"/>
    <w:rsid w:val="00FC41FA"/>
    <w:rsid w:val="00FC4392"/>
    <w:rsid w:val="00FC4473"/>
    <w:rsid w:val="00FC4BEF"/>
    <w:rsid w:val="00FC501D"/>
    <w:rsid w:val="00FC6496"/>
    <w:rsid w:val="00FC73B7"/>
    <w:rsid w:val="00FC7647"/>
    <w:rsid w:val="00FC7E1A"/>
    <w:rsid w:val="00FD1520"/>
    <w:rsid w:val="00FD1C5B"/>
    <w:rsid w:val="00FD2C61"/>
    <w:rsid w:val="00FD3CB0"/>
    <w:rsid w:val="00FD749C"/>
    <w:rsid w:val="00FD793E"/>
    <w:rsid w:val="00FD79E7"/>
    <w:rsid w:val="00FE0D27"/>
    <w:rsid w:val="00FE1511"/>
    <w:rsid w:val="00FE246B"/>
    <w:rsid w:val="00FE2E91"/>
    <w:rsid w:val="00FE43E9"/>
    <w:rsid w:val="00FE5B04"/>
    <w:rsid w:val="00FE6FC4"/>
    <w:rsid w:val="00FE7DAB"/>
    <w:rsid w:val="00FF0149"/>
    <w:rsid w:val="00FF135B"/>
    <w:rsid w:val="00FF171A"/>
    <w:rsid w:val="00FF2716"/>
    <w:rsid w:val="00FF6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4FA2C"/>
  <w15:chartTrackingRefBased/>
  <w15:docId w15:val="{DAE3ECD6-13CE-4BE0-99EA-318A586F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6977"/>
    <w:pPr>
      <w:jc w:val="both"/>
    </w:pPr>
    <w:rPr>
      <w:rFonts w:ascii="Arial" w:hAnsi="Arial"/>
      <w:sz w:val="24"/>
      <w:szCs w:val="24"/>
    </w:rPr>
  </w:style>
  <w:style w:type="paragraph" w:styleId="Nagwek1">
    <w:name w:val="heading 1"/>
    <w:basedOn w:val="Normalny"/>
    <w:next w:val="Normalny"/>
    <w:qFormat/>
    <w:rsid w:val="00AB6977"/>
    <w:pPr>
      <w:keepNext/>
      <w:widowControl w:val="0"/>
      <w:autoSpaceDE w:val="0"/>
      <w:autoSpaceDN w:val="0"/>
      <w:adjustRightInd w:val="0"/>
      <w:spacing w:before="240" w:after="240"/>
      <w:jc w:val="center"/>
      <w:outlineLvl w:val="0"/>
    </w:pPr>
    <w:rPr>
      <w:rFonts w:cs="Arial"/>
      <w:b/>
      <w:bCs/>
      <w:szCs w:val="20"/>
    </w:rPr>
  </w:style>
  <w:style w:type="paragraph" w:styleId="Nagwek2">
    <w:name w:val="heading 2"/>
    <w:basedOn w:val="Normalny"/>
    <w:next w:val="Normalny"/>
    <w:link w:val="Nagwek2Znak"/>
    <w:qFormat/>
    <w:rsid w:val="00201D96"/>
    <w:pPr>
      <w:keepNext/>
      <w:widowControl w:val="0"/>
      <w:autoSpaceDE w:val="0"/>
      <w:autoSpaceDN w:val="0"/>
      <w:adjustRightInd w:val="0"/>
      <w:spacing w:before="240" w:after="120"/>
      <w:ind w:left="2268" w:hanging="2268"/>
      <w:jc w:val="center"/>
      <w:outlineLvl w:val="1"/>
    </w:pPr>
    <w:rPr>
      <w:b/>
      <w:bCs/>
      <w:lang w:val="x-none" w:eastAsia="x-none"/>
    </w:rPr>
  </w:style>
  <w:style w:type="paragraph" w:styleId="Nagwek3">
    <w:name w:val="heading 3"/>
    <w:basedOn w:val="Normalny"/>
    <w:next w:val="Normalny"/>
    <w:qFormat/>
    <w:rsid w:val="00201D96"/>
    <w:pPr>
      <w:keepNext/>
      <w:spacing w:before="120" w:after="120"/>
      <w:jc w:val="center"/>
      <w:outlineLvl w:val="2"/>
    </w:pPr>
    <w:rPr>
      <w:rFonts w:eastAsia="Arial Unicode MS"/>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48633E"/>
    <w:pPr>
      <w:spacing w:before="240" w:after="240"/>
      <w:jc w:val="center"/>
    </w:pPr>
    <w:rPr>
      <w:b/>
      <w:bCs/>
      <w:szCs w:val="28"/>
      <w:lang w:val="x-none" w:eastAsia="x-none"/>
    </w:rPr>
  </w:style>
  <w:style w:type="paragraph" w:styleId="Tekstpodstawowy">
    <w:name w:val="Body Text"/>
    <w:basedOn w:val="Normalny"/>
    <w:link w:val="TekstpodstawowyZnak"/>
    <w:semiHidden/>
    <w:rsid w:val="00C253C3"/>
    <w:rPr>
      <w:b/>
      <w:bCs/>
      <w:sz w:val="28"/>
      <w:szCs w:val="28"/>
      <w:lang w:val="x-none" w:eastAsia="x-none"/>
    </w:rPr>
  </w:style>
  <w:style w:type="paragraph" w:styleId="Tekstpodstawowywcity">
    <w:name w:val="Body Text Indent"/>
    <w:basedOn w:val="Normalny"/>
    <w:semiHidden/>
    <w:rsid w:val="00C253C3"/>
    <w:pPr>
      <w:spacing w:after="120"/>
      <w:ind w:left="283"/>
    </w:pPr>
  </w:style>
  <w:style w:type="paragraph" w:styleId="Podtytu">
    <w:name w:val="Subtitle"/>
    <w:basedOn w:val="Normalny"/>
    <w:link w:val="PodtytuZnak"/>
    <w:qFormat/>
    <w:rsid w:val="00AB6977"/>
    <w:pPr>
      <w:jc w:val="center"/>
    </w:pPr>
    <w:rPr>
      <w:b/>
      <w:bCs/>
      <w:smallCaps/>
      <w:lang w:val="x-none" w:eastAsia="x-none"/>
    </w:rPr>
  </w:style>
  <w:style w:type="paragraph" w:styleId="Tekstpodstawowy2">
    <w:name w:val="Body Text 2"/>
    <w:basedOn w:val="Normalny"/>
    <w:semiHidden/>
    <w:rsid w:val="00C253C3"/>
    <w:pPr>
      <w:spacing w:before="120" w:after="240"/>
      <w:jc w:val="center"/>
    </w:pPr>
    <w:rPr>
      <w:rFonts w:cs="Arial"/>
    </w:rPr>
  </w:style>
  <w:style w:type="paragraph" w:styleId="Tekstpodstawowy3">
    <w:name w:val="Body Text 3"/>
    <w:basedOn w:val="Normalny"/>
    <w:semiHidden/>
    <w:rsid w:val="00C253C3"/>
    <w:pPr>
      <w:spacing w:line="360" w:lineRule="auto"/>
    </w:pPr>
    <w:rPr>
      <w:rFonts w:cs="Arial"/>
    </w:rPr>
  </w:style>
  <w:style w:type="paragraph" w:styleId="Tekstpodstawowywcity2">
    <w:name w:val="Body Text Indent 2"/>
    <w:basedOn w:val="Normalny"/>
    <w:semiHidden/>
    <w:rsid w:val="00C253C3"/>
    <w:pPr>
      <w:widowControl w:val="0"/>
      <w:autoSpaceDE w:val="0"/>
      <w:autoSpaceDN w:val="0"/>
      <w:adjustRightInd w:val="0"/>
      <w:spacing w:line="360" w:lineRule="auto"/>
      <w:ind w:firstLine="720"/>
    </w:pPr>
    <w:rPr>
      <w:rFonts w:cs="Arial"/>
      <w:b/>
      <w:bCs/>
      <w:sz w:val="20"/>
    </w:rPr>
  </w:style>
  <w:style w:type="paragraph" w:styleId="Tekstpodstawowywcity3">
    <w:name w:val="Body Text Indent 3"/>
    <w:basedOn w:val="Normalny"/>
    <w:semiHidden/>
    <w:rsid w:val="00C253C3"/>
    <w:pPr>
      <w:widowControl w:val="0"/>
      <w:autoSpaceDE w:val="0"/>
      <w:autoSpaceDN w:val="0"/>
      <w:adjustRightInd w:val="0"/>
      <w:ind w:left="1287"/>
    </w:pPr>
    <w:rPr>
      <w:rFonts w:cs="Arial"/>
      <w:sz w:val="20"/>
    </w:rPr>
  </w:style>
  <w:style w:type="paragraph" w:styleId="Nagwek">
    <w:name w:val="header"/>
    <w:basedOn w:val="Normalny"/>
    <w:link w:val="NagwekZnak"/>
    <w:uiPriority w:val="99"/>
    <w:rsid w:val="00C253C3"/>
    <w:pPr>
      <w:tabs>
        <w:tab w:val="center" w:pos="4536"/>
        <w:tab w:val="right" w:pos="9072"/>
      </w:tabs>
    </w:pPr>
    <w:rPr>
      <w:lang w:val="x-none" w:eastAsia="x-none"/>
    </w:rPr>
  </w:style>
  <w:style w:type="paragraph" w:styleId="Stopka">
    <w:name w:val="footer"/>
    <w:basedOn w:val="Normalny"/>
    <w:link w:val="StopkaZnak"/>
    <w:uiPriority w:val="99"/>
    <w:rsid w:val="00C253C3"/>
    <w:pPr>
      <w:tabs>
        <w:tab w:val="center" w:pos="4536"/>
        <w:tab w:val="right" w:pos="9072"/>
      </w:tabs>
    </w:pPr>
    <w:rPr>
      <w:lang w:val="x-none" w:eastAsia="x-none"/>
    </w:rPr>
  </w:style>
  <w:style w:type="paragraph" w:styleId="HTML-wstpniesformatowany">
    <w:name w:val="HTML Preformatted"/>
    <w:basedOn w:val="Normalny"/>
    <w:semiHidden/>
    <w:rsid w:val="00C25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Listapunktowana">
    <w:name w:val="List Bullet"/>
    <w:basedOn w:val="Normalny"/>
    <w:autoRedefine/>
    <w:semiHidden/>
    <w:rsid w:val="00C253C3"/>
    <w:pPr>
      <w:numPr>
        <w:numId w:val="1"/>
      </w:numPr>
    </w:pPr>
  </w:style>
  <w:style w:type="character" w:customStyle="1" w:styleId="Nagwek2Znak">
    <w:name w:val="Nagłówek 2 Znak"/>
    <w:link w:val="Nagwek2"/>
    <w:rsid w:val="00201D96"/>
    <w:rPr>
      <w:rFonts w:ascii="Arial" w:hAnsi="Arial"/>
      <w:b/>
      <w:bCs/>
      <w:sz w:val="24"/>
      <w:szCs w:val="24"/>
      <w:lang w:val="x-none" w:eastAsia="x-none"/>
    </w:rPr>
  </w:style>
  <w:style w:type="paragraph" w:customStyle="1" w:styleId="Tekst">
    <w:name w:val="Tekst"/>
    <w:basedOn w:val="Normalny"/>
    <w:rsid w:val="002F36F6"/>
    <w:pPr>
      <w:ind w:firstLine="567"/>
    </w:pPr>
    <w:rPr>
      <w:szCs w:val="20"/>
    </w:rPr>
  </w:style>
  <w:style w:type="character" w:customStyle="1" w:styleId="TekstpodstawowyZnak">
    <w:name w:val="Tekst podstawowy Znak"/>
    <w:link w:val="Tekstpodstawowy"/>
    <w:semiHidden/>
    <w:rsid w:val="00615E25"/>
    <w:rPr>
      <w:b/>
      <w:bCs/>
      <w:sz w:val="28"/>
      <w:szCs w:val="28"/>
    </w:rPr>
  </w:style>
  <w:style w:type="character" w:customStyle="1" w:styleId="StopkaZnak">
    <w:name w:val="Stopka Znak"/>
    <w:link w:val="Stopka"/>
    <w:uiPriority w:val="99"/>
    <w:rsid w:val="001445A2"/>
    <w:rPr>
      <w:sz w:val="24"/>
      <w:szCs w:val="24"/>
    </w:rPr>
  </w:style>
  <w:style w:type="paragraph" w:styleId="Tekstdymka">
    <w:name w:val="Balloon Text"/>
    <w:basedOn w:val="Normalny"/>
    <w:link w:val="TekstdymkaZnak"/>
    <w:uiPriority w:val="99"/>
    <w:semiHidden/>
    <w:unhideWhenUsed/>
    <w:rsid w:val="001445A2"/>
    <w:rPr>
      <w:rFonts w:ascii="Tahoma" w:hAnsi="Tahoma"/>
      <w:sz w:val="16"/>
      <w:szCs w:val="16"/>
      <w:lang w:val="x-none" w:eastAsia="x-none"/>
    </w:rPr>
  </w:style>
  <w:style w:type="character" w:customStyle="1" w:styleId="TekstdymkaZnak">
    <w:name w:val="Tekst dymka Znak"/>
    <w:link w:val="Tekstdymka"/>
    <w:uiPriority w:val="99"/>
    <w:semiHidden/>
    <w:rsid w:val="001445A2"/>
    <w:rPr>
      <w:rFonts w:ascii="Tahoma" w:hAnsi="Tahoma" w:cs="Tahoma"/>
      <w:sz w:val="16"/>
      <w:szCs w:val="16"/>
    </w:rPr>
  </w:style>
  <w:style w:type="character" w:customStyle="1" w:styleId="NagwekZnak">
    <w:name w:val="Nagłówek Znak"/>
    <w:link w:val="Nagwek"/>
    <w:uiPriority w:val="99"/>
    <w:rsid w:val="007102C6"/>
    <w:rPr>
      <w:sz w:val="24"/>
      <w:szCs w:val="24"/>
    </w:rPr>
  </w:style>
  <w:style w:type="character" w:customStyle="1" w:styleId="TytuZnak">
    <w:name w:val="Tytuł Znak"/>
    <w:link w:val="Tytu"/>
    <w:uiPriority w:val="10"/>
    <w:rsid w:val="0048633E"/>
    <w:rPr>
      <w:rFonts w:ascii="Arial" w:hAnsi="Arial"/>
      <w:b/>
      <w:bCs/>
      <w:sz w:val="24"/>
      <w:szCs w:val="28"/>
      <w:lang w:val="x-none" w:eastAsia="x-none"/>
    </w:rPr>
  </w:style>
  <w:style w:type="character" w:customStyle="1" w:styleId="PodtytuZnak">
    <w:name w:val="Podtytuł Znak"/>
    <w:link w:val="Podtytu"/>
    <w:rsid w:val="00AB6977"/>
    <w:rPr>
      <w:rFonts w:ascii="Arial" w:hAnsi="Arial"/>
      <w:b/>
      <w:bCs/>
      <w:smallCaps/>
      <w:sz w:val="24"/>
      <w:szCs w:val="24"/>
      <w:lang w:val="x-none" w:eastAsia="x-none"/>
    </w:rPr>
  </w:style>
  <w:style w:type="paragraph" w:styleId="Tekstprzypisukocowego">
    <w:name w:val="endnote text"/>
    <w:basedOn w:val="Normalny"/>
    <w:link w:val="TekstprzypisukocowegoZnak"/>
    <w:uiPriority w:val="99"/>
    <w:semiHidden/>
    <w:unhideWhenUsed/>
    <w:rsid w:val="00DC58E4"/>
    <w:rPr>
      <w:sz w:val="20"/>
      <w:szCs w:val="20"/>
    </w:rPr>
  </w:style>
  <w:style w:type="character" w:customStyle="1" w:styleId="TekstprzypisukocowegoZnak">
    <w:name w:val="Tekst przypisu końcowego Znak"/>
    <w:basedOn w:val="Domylnaczcionkaakapitu"/>
    <w:link w:val="Tekstprzypisukocowego"/>
    <w:uiPriority w:val="99"/>
    <w:semiHidden/>
    <w:rsid w:val="00DC58E4"/>
  </w:style>
  <w:style w:type="character" w:styleId="Odwoanieprzypisukocowego">
    <w:name w:val="endnote reference"/>
    <w:uiPriority w:val="99"/>
    <w:semiHidden/>
    <w:unhideWhenUsed/>
    <w:rsid w:val="00DC58E4"/>
    <w:rPr>
      <w:vertAlign w:val="superscript"/>
    </w:rPr>
  </w:style>
  <w:style w:type="paragraph" w:styleId="Akapitzlist">
    <w:name w:val="List Paragraph"/>
    <w:basedOn w:val="Normalny"/>
    <w:link w:val="AkapitzlistZnak"/>
    <w:qFormat/>
    <w:rsid w:val="0012485F"/>
    <w:pPr>
      <w:ind w:left="720"/>
      <w:contextualSpacing/>
    </w:pPr>
    <w:rPr>
      <w:sz w:val="22"/>
    </w:rPr>
  </w:style>
  <w:style w:type="character" w:customStyle="1" w:styleId="alb-s">
    <w:name w:val="a_lb-s"/>
    <w:basedOn w:val="Domylnaczcionkaakapitu"/>
    <w:rsid w:val="00C81551"/>
  </w:style>
  <w:style w:type="character" w:styleId="Uwydatnienie">
    <w:name w:val="Emphasis"/>
    <w:basedOn w:val="Domylnaczcionkaakapitu"/>
    <w:uiPriority w:val="20"/>
    <w:qFormat/>
    <w:rsid w:val="00C81551"/>
    <w:rPr>
      <w:i/>
      <w:iCs/>
    </w:rPr>
  </w:style>
  <w:style w:type="paragraph" w:customStyle="1" w:styleId="Dziaanie">
    <w:name w:val="Działanie"/>
    <w:basedOn w:val="Akapitzlist"/>
    <w:qFormat/>
    <w:rsid w:val="00B8734C"/>
    <w:pPr>
      <w:numPr>
        <w:numId w:val="3"/>
      </w:numPr>
      <w:ind w:left="222" w:hanging="218"/>
    </w:pPr>
    <w:rPr>
      <w:rFonts w:cs="Arial"/>
      <w:color w:val="000000"/>
      <w:sz w:val="20"/>
      <w:szCs w:val="20"/>
    </w:rPr>
  </w:style>
  <w:style w:type="table" w:styleId="Tabela-Siatka">
    <w:name w:val="Table Grid"/>
    <w:basedOn w:val="Standardowy"/>
    <w:uiPriority w:val="39"/>
    <w:rsid w:val="0052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4A8"/>
    <w:pPr>
      <w:autoSpaceDE w:val="0"/>
      <w:autoSpaceDN w:val="0"/>
      <w:adjustRightInd w:val="0"/>
    </w:pPr>
    <w:rPr>
      <w:rFonts w:ascii="Univers" w:eastAsiaTheme="minorHAnsi" w:hAnsi="Univers" w:cs="Univers"/>
      <w:color w:val="000000"/>
      <w:sz w:val="24"/>
      <w:szCs w:val="24"/>
      <w:lang w:eastAsia="en-US"/>
    </w:rPr>
  </w:style>
  <w:style w:type="character" w:customStyle="1" w:styleId="AkapitzlistZnak">
    <w:name w:val="Akapit z listą Znak"/>
    <w:link w:val="Akapitzlist"/>
    <w:locked/>
    <w:rsid w:val="0012485F"/>
    <w:rPr>
      <w:rFonts w:ascii="Arial" w:hAnsi="Arial"/>
      <w:sz w:val="22"/>
      <w:szCs w:val="24"/>
    </w:rPr>
  </w:style>
  <w:style w:type="character" w:styleId="Hipercze">
    <w:name w:val="Hyperlink"/>
    <w:basedOn w:val="Domylnaczcionkaakapitu"/>
    <w:uiPriority w:val="99"/>
    <w:unhideWhenUsed/>
    <w:rsid w:val="00AF34A8"/>
    <w:rPr>
      <w:color w:val="0563C1" w:themeColor="hyperlink"/>
      <w:u w:val="single"/>
    </w:rPr>
  </w:style>
  <w:style w:type="character" w:styleId="Odwoaniedokomentarza">
    <w:name w:val="annotation reference"/>
    <w:basedOn w:val="Domylnaczcionkaakapitu"/>
    <w:uiPriority w:val="99"/>
    <w:semiHidden/>
    <w:unhideWhenUsed/>
    <w:rsid w:val="00566521"/>
    <w:rPr>
      <w:sz w:val="16"/>
      <w:szCs w:val="16"/>
    </w:rPr>
  </w:style>
  <w:style w:type="paragraph" w:styleId="Tekstkomentarza">
    <w:name w:val="annotation text"/>
    <w:basedOn w:val="Normalny"/>
    <w:link w:val="TekstkomentarzaZnak"/>
    <w:uiPriority w:val="99"/>
    <w:semiHidden/>
    <w:unhideWhenUsed/>
    <w:rsid w:val="00566521"/>
    <w:rPr>
      <w:sz w:val="20"/>
      <w:szCs w:val="20"/>
    </w:rPr>
  </w:style>
  <w:style w:type="character" w:customStyle="1" w:styleId="TekstkomentarzaZnak">
    <w:name w:val="Tekst komentarza Znak"/>
    <w:basedOn w:val="Domylnaczcionkaakapitu"/>
    <w:link w:val="Tekstkomentarza"/>
    <w:uiPriority w:val="99"/>
    <w:semiHidden/>
    <w:rsid w:val="0056652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2800">
      <w:bodyDiv w:val="1"/>
      <w:marLeft w:val="0"/>
      <w:marRight w:val="0"/>
      <w:marTop w:val="0"/>
      <w:marBottom w:val="0"/>
      <w:divBdr>
        <w:top w:val="none" w:sz="0" w:space="0" w:color="auto"/>
        <w:left w:val="none" w:sz="0" w:space="0" w:color="auto"/>
        <w:bottom w:val="none" w:sz="0" w:space="0" w:color="auto"/>
        <w:right w:val="none" w:sz="0" w:space="0" w:color="auto"/>
      </w:divBdr>
    </w:div>
    <w:div w:id="1590774125">
      <w:bodyDiv w:val="1"/>
      <w:marLeft w:val="0"/>
      <w:marRight w:val="0"/>
      <w:marTop w:val="0"/>
      <w:marBottom w:val="0"/>
      <w:divBdr>
        <w:top w:val="none" w:sz="0" w:space="0" w:color="auto"/>
        <w:left w:val="none" w:sz="0" w:space="0" w:color="auto"/>
        <w:bottom w:val="none" w:sz="0" w:space="0" w:color="auto"/>
        <w:right w:val="none" w:sz="0" w:space="0" w:color="auto"/>
      </w:divBdr>
    </w:div>
    <w:div w:id="1609585989">
      <w:bodyDiv w:val="1"/>
      <w:marLeft w:val="0"/>
      <w:marRight w:val="0"/>
      <w:marTop w:val="0"/>
      <w:marBottom w:val="0"/>
      <w:divBdr>
        <w:top w:val="none" w:sz="0" w:space="0" w:color="auto"/>
        <w:left w:val="none" w:sz="0" w:space="0" w:color="auto"/>
        <w:bottom w:val="none" w:sz="0" w:space="0" w:color="auto"/>
        <w:right w:val="none" w:sz="0" w:space="0" w:color="auto"/>
      </w:divBdr>
      <w:divsChild>
        <w:div w:id="602108201">
          <w:marLeft w:val="0"/>
          <w:marRight w:val="0"/>
          <w:marTop w:val="0"/>
          <w:marBottom w:val="0"/>
          <w:divBdr>
            <w:top w:val="none" w:sz="0" w:space="0" w:color="auto"/>
            <w:left w:val="none" w:sz="0" w:space="0" w:color="auto"/>
            <w:bottom w:val="none" w:sz="0" w:space="0" w:color="auto"/>
            <w:right w:val="none" w:sz="0" w:space="0" w:color="auto"/>
          </w:divBdr>
        </w:div>
        <w:div w:id="1340159095">
          <w:marLeft w:val="0"/>
          <w:marRight w:val="0"/>
          <w:marTop w:val="0"/>
          <w:marBottom w:val="0"/>
          <w:divBdr>
            <w:top w:val="none" w:sz="0" w:space="0" w:color="auto"/>
            <w:left w:val="none" w:sz="0" w:space="0" w:color="auto"/>
            <w:bottom w:val="none" w:sz="0" w:space="0" w:color="auto"/>
            <w:right w:val="none" w:sz="0" w:space="0" w:color="auto"/>
          </w:divBdr>
        </w:div>
        <w:div w:id="1198659863">
          <w:marLeft w:val="0"/>
          <w:marRight w:val="0"/>
          <w:marTop w:val="0"/>
          <w:marBottom w:val="0"/>
          <w:divBdr>
            <w:top w:val="none" w:sz="0" w:space="0" w:color="auto"/>
            <w:left w:val="none" w:sz="0" w:space="0" w:color="auto"/>
            <w:bottom w:val="none" w:sz="0" w:space="0" w:color="auto"/>
            <w:right w:val="none" w:sz="0" w:space="0" w:color="auto"/>
          </w:divBdr>
        </w:div>
        <w:div w:id="593709414">
          <w:marLeft w:val="0"/>
          <w:marRight w:val="0"/>
          <w:marTop w:val="0"/>
          <w:marBottom w:val="0"/>
          <w:divBdr>
            <w:top w:val="none" w:sz="0" w:space="0" w:color="auto"/>
            <w:left w:val="none" w:sz="0" w:space="0" w:color="auto"/>
            <w:bottom w:val="none" w:sz="0" w:space="0" w:color="auto"/>
            <w:right w:val="none" w:sz="0" w:space="0" w:color="auto"/>
          </w:divBdr>
        </w:div>
      </w:divsChild>
    </w:div>
    <w:div w:id="1635720904">
      <w:bodyDiv w:val="1"/>
      <w:marLeft w:val="0"/>
      <w:marRight w:val="0"/>
      <w:marTop w:val="0"/>
      <w:marBottom w:val="0"/>
      <w:divBdr>
        <w:top w:val="none" w:sz="0" w:space="0" w:color="auto"/>
        <w:left w:val="none" w:sz="0" w:space="0" w:color="auto"/>
        <w:bottom w:val="none" w:sz="0" w:space="0" w:color="auto"/>
        <w:right w:val="none" w:sz="0" w:space="0" w:color="auto"/>
      </w:divBdr>
    </w:div>
    <w:div w:id="20233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dkarpackie.pl/index.php/sport/do-pobrania" TargetMode="External"/><Relationship Id="rId4" Type="http://schemas.openxmlformats.org/officeDocument/2006/relationships/settings" Target="settings.xml"/><Relationship Id="rId9" Type="http://schemas.openxmlformats.org/officeDocument/2006/relationships/hyperlink" Target="https://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C25D-4455-4381-85C3-22977299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3520</Words>
  <Characters>21125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Uchwała Nr</vt:lpstr>
    </vt:vector>
  </TitlesOfParts>
  <Company>WOJ. PODKARPACKIEGO</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3 do uchwały Nr LII/988/10 - warunki realizacji zadań</dc:title>
  <dc:subject/>
  <dc:creator>z.kasperek</dc:creator>
  <cp:keywords/>
  <dc:description/>
  <cp:lastModifiedBy>Szczepański Marcin</cp:lastModifiedBy>
  <cp:revision>10</cp:revision>
  <cp:lastPrinted>2022-09-13T06:33:00Z</cp:lastPrinted>
  <dcterms:created xsi:type="dcterms:W3CDTF">2022-09-13T06:09:00Z</dcterms:created>
  <dcterms:modified xsi:type="dcterms:W3CDTF">2023-07-21T12:39:00Z</dcterms:modified>
</cp:coreProperties>
</file>