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0A04" w14:textId="4BECA8D8" w:rsidR="00B40892" w:rsidRPr="00951CAD" w:rsidRDefault="00B40892" w:rsidP="006D0A1E">
      <w:pPr>
        <w:spacing w:after="0" w:line="23" w:lineRule="atLeast"/>
        <w:jc w:val="center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644E11">
        <w:rPr>
          <w:rFonts w:ascii="Arial" w:hAnsi="Arial" w:cs="Arial"/>
          <w:b/>
          <w:sz w:val="23"/>
          <w:szCs w:val="23"/>
        </w:rPr>
        <w:t>UCHWAŁA Nr 456/9442/23</w:t>
      </w:r>
      <w:r w:rsidR="006D0A1E">
        <w:rPr>
          <w:rFonts w:ascii="Arial" w:hAnsi="Arial" w:cs="Arial"/>
          <w:b/>
          <w:sz w:val="23"/>
          <w:szCs w:val="23"/>
        </w:rPr>
        <w:br/>
      </w:r>
      <w:r w:rsidRPr="00644E11">
        <w:rPr>
          <w:rFonts w:ascii="Arial" w:hAnsi="Arial" w:cs="Arial"/>
          <w:b/>
          <w:sz w:val="23"/>
          <w:szCs w:val="23"/>
        </w:rPr>
        <w:t>ZARZĄDU WOJEWÓDZTWA PODAKRPACKIEGO</w:t>
      </w:r>
      <w:r w:rsidR="006D0A1E">
        <w:rPr>
          <w:rFonts w:ascii="Arial" w:hAnsi="Arial" w:cs="Arial"/>
          <w:b/>
          <w:sz w:val="23"/>
          <w:szCs w:val="23"/>
        </w:rPr>
        <w:br/>
      </w:r>
      <w:r w:rsidRPr="00644E11">
        <w:rPr>
          <w:rFonts w:ascii="Arial" w:hAnsi="Arial" w:cs="Arial"/>
          <w:b/>
          <w:sz w:val="23"/>
          <w:szCs w:val="23"/>
        </w:rPr>
        <w:t>W RZESZOWIE</w:t>
      </w:r>
      <w:r w:rsidR="006D0A1E">
        <w:rPr>
          <w:rFonts w:ascii="Arial" w:hAnsi="Arial" w:cs="Arial"/>
          <w:b/>
          <w:sz w:val="23"/>
          <w:szCs w:val="23"/>
        </w:rPr>
        <w:br/>
      </w:r>
      <w:r w:rsidRPr="00644E11">
        <w:rPr>
          <w:rFonts w:ascii="Arial" w:hAnsi="Arial" w:cs="Arial"/>
          <w:b/>
          <w:sz w:val="23"/>
          <w:szCs w:val="23"/>
        </w:rPr>
        <w:t>z dnia 24 stycznia 2023 r.</w:t>
      </w:r>
      <w:r w:rsidR="006D0A1E">
        <w:rPr>
          <w:rFonts w:ascii="Arial" w:hAnsi="Arial" w:cs="Arial"/>
          <w:b/>
          <w:sz w:val="23"/>
          <w:szCs w:val="23"/>
        </w:rPr>
        <w:br/>
      </w:r>
      <w:r w:rsidR="006D0A1E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br/>
      </w:r>
      <w:r w:rsidRPr="00951CAD">
        <w:rPr>
          <w:rFonts w:ascii="Arial" w:eastAsia="Times New Roman" w:hAnsi="Arial" w:cs="Arial"/>
          <w:b/>
          <w:iCs/>
          <w:sz w:val="24"/>
          <w:szCs w:val="24"/>
          <w:lang w:val="x-none" w:eastAsia="x-none"/>
        </w:rPr>
        <w:t xml:space="preserve">w sprawie </w:t>
      </w:r>
      <w:r w:rsidRPr="00951CA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ogłoszenia o otwartym konkursie ofert na realizację zadań publicznych Województwa Podkarpackiego w zakresie upowszechniania kultury fizycznej w 202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3</w:t>
      </w:r>
      <w:r w:rsidRPr="00951CA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r. - Organizacja imprez sportowych.</w:t>
      </w:r>
    </w:p>
    <w:p w14:paraId="5F13FA3E" w14:textId="77777777" w:rsidR="00B40892" w:rsidRPr="00951CAD" w:rsidRDefault="00B40892" w:rsidP="00B4089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51CAD">
        <w:rPr>
          <w:rFonts w:ascii="Arial" w:eastAsia="Times New Roman" w:hAnsi="Arial" w:cs="Times New Roman"/>
          <w:sz w:val="24"/>
          <w:szCs w:val="24"/>
          <w:lang w:eastAsia="pl-PL"/>
        </w:rPr>
        <w:t xml:space="preserve">Działając na podstawie art. 41 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>ust. 1 ustawy z dnia 5 czerwca 1998 r. o samorządzie województwa (Dz.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2094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>), art. 11 i 13 ustawy z dnia z dnia 24 kwietnia 2003 r. o  działalności pożytku publicznego i o wolontariacie (Dz.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1327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), a także zgodnie z § 4 uchwały Nr LII/988/10 Sejmiku Województwa Podkarpackiego z dnia 25 października 2010 r. w sprawie warunków i trybu wspierania rozwoju sportu w Województwie Podkarpackim (Dz. Urz. Woj. Podkarpackiego z 2010 r., Nr 114, poz. 2096 z </w:t>
      </w:r>
      <w:proofErr w:type="spellStart"/>
      <w:r w:rsidRPr="00951CA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51CAD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1C73FE9B" w14:textId="77777777" w:rsidR="00B40892" w:rsidRPr="00951CAD" w:rsidRDefault="00B40892" w:rsidP="00B4089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951CAD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>Zarząd Województwa Podkarpackiego w Rzeszowie</w:t>
      </w:r>
      <w:r w:rsidRPr="00951CAD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br/>
        <w:t>uchwala, co następuje:</w:t>
      </w:r>
    </w:p>
    <w:p w14:paraId="28FB513C" w14:textId="77777777" w:rsidR="00B40892" w:rsidRPr="00951CAD" w:rsidRDefault="00B40892" w:rsidP="00B40892">
      <w:pPr>
        <w:keepNext/>
        <w:spacing w:before="120" w:after="120" w:line="240" w:lineRule="auto"/>
        <w:jc w:val="center"/>
        <w:outlineLvl w:val="2"/>
        <w:rPr>
          <w:rFonts w:ascii="Arial" w:eastAsia="Arial Unicode MS" w:hAnsi="Arial" w:cs="Times New Roman"/>
          <w:bCs/>
          <w:sz w:val="24"/>
          <w:szCs w:val="24"/>
          <w:lang w:eastAsia="pl-PL"/>
        </w:rPr>
      </w:pPr>
      <w:r w:rsidRPr="00951CAD">
        <w:rPr>
          <w:rFonts w:ascii="Arial" w:eastAsia="Arial Unicode MS" w:hAnsi="Arial" w:cs="Times New Roman"/>
          <w:bCs/>
          <w:sz w:val="24"/>
          <w:szCs w:val="24"/>
          <w:lang w:eastAsia="pl-PL"/>
        </w:rPr>
        <w:t>§ 1</w:t>
      </w:r>
    </w:p>
    <w:p w14:paraId="4C6824DE" w14:textId="77777777" w:rsidR="00B40892" w:rsidRPr="00951CAD" w:rsidRDefault="00B40892" w:rsidP="00B40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>Postanawia się przeprowadzić otwarty konkurs ofert na realizację zadań publicznych Województwa Podkarpackiego w zakresie upowszechniania kultury fizycznej w 202</w:t>
      </w:r>
      <w:r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951CAD">
        <w:rPr>
          <w:rFonts w:ascii="Arial" w:eastAsia="Times New Roman" w:hAnsi="Arial" w:cs="Arial"/>
          <w:sz w:val="24"/>
          <w:szCs w:val="24"/>
          <w:lang w:eastAsia="x-none"/>
        </w:rPr>
        <w:t> </w:t>
      </w: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>r. - Organizacja imprez sportowych,</w:t>
      </w:r>
      <w:r w:rsidRPr="00951CAD"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  <w:t xml:space="preserve"> </w:t>
      </w: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>na łączną kwotę 2</w:t>
      </w: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0.000 zł (słownie: dwieście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pięćdziesiąt </w:t>
      </w:r>
      <w:r w:rsidRPr="00951CAD">
        <w:rPr>
          <w:rFonts w:ascii="Arial" w:eastAsia="Times New Roman" w:hAnsi="Arial" w:cs="Arial"/>
          <w:sz w:val="24"/>
          <w:szCs w:val="24"/>
          <w:lang w:val="x-none" w:eastAsia="x-none"/>
        </w:rPr>
        <w:t>tysięcy złotych)</w:t>
      </w:r>
    </w:p>
    <w:p w14:paraId="525B29B8" w14:textId="77777777" w:rsidR="00B40892" w:rsidRPr="00951CAD" w:rsidRDefault="00B40892" w:rsidP="00B40892">
      <w:pPr>
        <w:keepNext/>
        <w:spacing w:before="120" w:after="120" w:line="240" w:lineRule="auto"/>
        <w:jc w:val="center"/>
        <w:outlineLvl w:val="2"/>
        <w:rPr>
          <w:rFonts w:ascii="Arial" w:eastAsia="Arial Unicode MS" w:hAnsi="Arial" w:cs="Times New Roman"/>
          <w:bCs/>
          <w:sz w:val="24"/>
          <w:szCs w:val="24"/>
          <w:lang w:eastAsia="pl-PL"/>
        </w:rPr>
      </w:pPr>
      <w:r w:rsidRPr="00951CAD">
        <w:rPr>
          <w:rFonts w:ascii="Arial" w:eastAsia="Arial Unicode MS" w:hAnsi="Arial" w:cs="Times New Roman"/>
          <w:bCs/>
          <w:sz w:val="24"/>
          <w:szCs w:val="24"/>
          <w:lang w:eastAsia="pl-PL"/>
        </w:rPr>
        <w:t>§ 2</w:t>
      </w:r>
    </w:p>
    <w:p w14:paraId="0E5C6637" w14:textId="77777777" w:rsidR="00B40892" w:rsidRPr="00951CAD" w:rsidRDefault="00B40892" w:rsidP="00B40892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CAD">
        <w:rPr>
          <w:rFonts w:ascii="Arial" w:eastAsia="Times New Roman" w:hAnsi="Arial" w:cs="Arial"/>
          <w:sz w:val="24"/>
          <w:szCs w:val="24"/>
          <w:lang w:eastAsia="pl-PL"/>
        </w:rPr>
        <w:t>Ogłoszenie o otwartym konkursie ofert na realizację zadań publicznych Województwa Podkarpackiego w zakresie upowszechniania kultury fizycznej w 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951CAD">
        <w:rPr>
          <w:rFonts w:ascii="Arial" w:eastAsia="Times New Roman" w:hAnsi="Arial" w:cs="Arial"/>
          <w:bCs/>
          <w:sz w:val="24"/>
          <w:szCs w:val="24"/>
          <w:lang w:eastAsia="pl-PL"/>
        </w:rPr>
        <w:t>- Organizacja imprez sportowych,</w:t>
      </w:r>
      <w:r w:rsidRPr="00951CA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>stanowi załącznik do niniejszej uchwały.</w:t>
      </w:r>
    </w:p>
    <w:p w14:paraId="09CA14D0" w14:textId="77777777" w:rsidR="00B40892" w:rsidRPr="00951CAD" w:rsidRDefault="00B40892" w:rsidP="00B40892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Ogłoszenie, o którym mowa w ust. 1 zamieszczone zostanie w Biuletynie Informacji Publicznej Samorządu Województwa www.bip.podkarpackie.pl według ścieżki Samorząd – Współpraca z NGO – Otwarte konkursy ofert – Sport (link: </w:t>
      </w:r>
      <w:r w:rsidRPr="0086339F">
        <w:rPr>
          <w:rFonts w:ascii="Arial" w:eastAsia="Times New Roman" w:hAnsi="Arial" w:cs="Times New Roman"/>
          <w:sz w:val="24"/>
          <w:szCs w:val="24"/>
          <w:lang w:eastAsia="pl-PL"/>
        </w:rPr>
        <w:t>https://bip.podkarpackie.pl/index.php/samorzad-wojewodztwa/wspolpraca-z-organizacjami-pozarzadowymi/otwarte-konkursy-ofert/sport</w:t>
      </w:r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) oraz na stronie internetowej </w:t>
      </w:r>
      <w:hyperlink r:id="rId7" w:history="1">
        <w:r w:rsidRPr="00951CA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www.podkarpackie.pl</w:t>
        </w:r>
      </w:hyperlink>
      <w:r w:rsidRPr="00951CAD">
        <w:rPr>
          <w:rFonts w:ascii="Arial" w:eastAsia="Times New Roman" w:hAnsi="Arial" w:cs="Arial"/>
          <w:sz w:val="24"/>
          <w:szCs w:val="24"/>
          <w:lang w:eastAsia="pl-PL"/>
        </w:rPr>
        <w:t xml:space="preserve"> w zakładce Sport.</w:t>
      </w:r>
    </w:p>
    <w:p w14:paraId="288D3852" w14:textId="77777777" w:rsidR="00B40892" w:rsidRPr="00951CAD" w:rsidRDefault="00B40892" w:rsidP="00B40892">
      <w:pPr>
        <w:keepNext/>
        <w:spacing w:before="120" w:after="120" w:line="240" w:lineRule="auto"/>
        <w:jc w:val="center"/>
        <w:outlineLvl w:val="2"/>
        <w:rPr>
          <w:rFonts w:ascii="Arial" w:eastAsia="Arial Unicode MS" w:hAnsi="Arial" w:cs="Times New Roman"/>
          <w:bCs/>
          <w:sz w:val="24"/>
          <w:szCs w:val="24"/>
          <w:lang w:eastAsia="pl-PL"/>
        </w:rPr>
      </w:pPr>
      <w:r w:rsidRPr="00951CAD">
        <w:rPr>
          <w:rFonts w:ascii="Arial" w:eastAsia="Arial Unicode MS" w:hAnsi="Arial" w:cs="Times New Roman"/>
          <w:bCs/>
          <w:sz w:val="24"/>
          <w:szCs w:val="24"/>
          <w:lang w:eastAsia="pl-PL"/>
        </w:rPr>
        <w:t>§ 3</w:t>
      </w:r>
    </w:p>
    <w:p w14:paraId="4CB66393" w14:textId="77777777" w:rsidR="00B40892" w:rsidRPr="00951CAD" w:rsidRDefault="00B40892" w:rsidP="00B40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CAD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 Sportu.</w:t>
      </w:r>
    </w:p>
    <w:p w14:paraId="0C16EAAD" w14:textId="77777777" w:rsidR="00B40892" w:rsidRPr="00951CAD" w:rsidRDefault="00B40892" w:rsidP="00B40892">
      <w:pPr>
        <w:keepNext/>
        <w:spacing w:before="120" w:after="120" w:line="240" w:lineRule="auto"/>
        <w:jc w:val="center"/>
        <w:outlineLvl w:val="2"/>
        <w:rPr>
          <w:rFonts w:ascii="Arial" w:eastAsia="Arial Unicode MS" w:hAnsi="Arial" w:cs="Times New Roman"/>
          <w:bCs/>
          <w:sz w:val="24"/>
          <w:szCs w:val="24"/>
          <w:lang w:eastAsia="pl-PL"/>
        </w:rPr>
      </w:pPr>
      <w:r w:rsidRPr="00951CAD">
        <w:rPr>
          <w:rFonts w:ascii="Arial" w:eastAsia="Arial Unicode MS" w:hAnsi="Arial" w:cs="Times New Roman"/>
          <w:bCs/>
          <w:sz w:val="24"/>
          <w:szCs w:val="24"/>
          <w:lang w:eastAsia="pl-PL"/>
        </w:rPr>
        <w:t>§ 4</w:t>
      </w:r>
    </w:p>
    <w:p w14:paraId="6635B461" w14:textId="77777777" w:rsidR="00B40892" w:rsidRPr="00951CAD" w:rsidRDefault="00B40892" w:rsidP="00B4089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51CAD">
        <w:rPr>
          <w:rFonts w:ascii="Arial" w:eastAsia="Times New Roman" w:hAnsi="Arial" w:cs="Times New Roman"/>
          <w:sz w:val="24"/>
          <w:szCs w:val="24"/>
          <w:lang w:eastAsia="pl-PL"/>
        </w:rPr>
        <w:t>Uchwała wchodzi w życie z dniem podjęcia</w:t>
      </w:r>
    </w:p>
    <w:p w14:paraId="3555DCA8" w14:textId="77777777" w:rsidR="007472AB" w:rsidRPr="00B40892" w:rsidRDefault="007472AB" w:rsidP="00B40892">
      <w:pPr>
        <w:spacing w:after="0" w:line="276" w:lineRule="auto"/>
        <w:rPr>
          <w:rFonts w:ascii="Arial" w:hAnsi="Arial" w:cs="Arial"/>
          <w:sz w:val="23"/>
          <w:szCs w:val="23"/>
        </w:rPr>
      </w:pPr>
    </w:p>
    <w:sectPr w:rsidR="007472AB" w:rsidRPr="00B4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CA67" w14:textId="77777777" w:rsidR="009F2CB0" w:rsidRDefault="009F2CB0" w:rsidP="00605034">
      <w:pPr>
        <w:spacing w:after="0" w:line="240" w:lineRule="auto"/>
      </w:pPr>
      <w:r>
        <w:separator/>
      </w:r>
    </w:p>
  </w:endnote>
  <w:endnote w:type="continuationSeparator" w:id="0">
    <w:p w14:paraId="280B7214" w14:textId="77777777" w:rsidR="009F2CB0" w:rsidRDefault="009F2CB0" w:rsidP="0060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9F95" w14:textId="77777777" w:rsidR="009F2CB0" w:rsidRDefault="009F2CB0" w:rsidP="00605034">
      <w:pPr>
        <w:spacing w:after="0" w:line="240" w:lineRule="auto"/>
      </w:pPr>
      <w:r>
        <w:separator/>
      </w:r>
    </w:p>
  </w:footnote>
  <w:footnote w:type="continuationSeparator" w:id="0">
    <w:p w14:paraId="7499C413" w14:textId="77777777" w:rsidR="009F2CB0" w:rsidRDefault="009F2CB0" w:rsidP="0060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04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92"/>
    <w:rsid w:val="003A44D5"/>
    <w:rsid w:val="00605034"/>
    <w:rsid w:val="006D0A1E"/>
    <w:rsid w:val="007472AB"/>
    <w:rsid w:val="009F2CB0"/>
    <w:rsid w:val="00B40892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C018"/>
  <w15:chartTrackingRefBased/>
  <w15:docId w15:val="{5818968E-A35A-4FCD-B131-16151479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8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034"/>
  </w:style>
  <w:style w:type="paragraph" w:styleId="Stopka">
    <w:name w:val="footer"/>
    <w:basedOn w:val="Normalny"/>
    <w:link w:val="StopkaZnak"/>
    <w:uiPriority w:val="99"/>
    <w:unhideWhenUsed/>
    <w:rsid w:val="0060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456/9442/23</dc:title>
  <dc:subject/>
  <dc:creator>Urban Justyna</dc:creator>
  <cp:keywords/>
  <dc:description/>
  <cp:lastModifiedBy>Szczepański Marcin</cp:lastModifiedBy>
  <cp:revision>4</cp:revision>
  <dcterms:created xsi:type="dcterms:W3CDTF">2023-01-24T11:59:00Z</dcterms:created>
  <dcterms:modified xsi:type="dcterms:W3CDTF">2023-01-25T14:04:00Z</dcterms:modified>
</cp:coreProperties>
</file>