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ind w:firstLine="708"/>
        <w:rPr>
          <w:i w:val="1"/>
          <w:iCs w:val="1"/>
        </w:rPr>
      </w:pPr>
      <w:r>
        <w:rPr>
          <w:i w:val="1"/>
          <w:iCs w:val="1"/>
          <w:rtl w:val="0"/>
        </w:rPr>
        <w:t xml:space="preserve">                                                                                                          </w:t>
      </w:r>
    </w:p>
    <w:p>
      <w:pPr>
        <w:pStyle w:val="Nagłów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de-DE"/>
        </w:rPr>
        <w:t>UCHWA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A Nr 267/5293/21</w:t>
      </w:r>
    </w:p>
    <w:p>
      <w:pPr>
        <w:pStyle w:val="Nagłów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ZARZ</w:t>
      </w:r>
      <w:r>
        <w:rPr>
          <w:rFonts w:ascii="Arial" w:hAnsi="Arial" w:hint="default"/>
          <w:sz w:val="26"/>
          <w:szCs w:val="26"/>
          <w:rtl w:val="0"/>
        </w:rPr>
        <w:t>Ą</w:t>
      </w:r>
      <w:r>
        <w:rPr>
          <w:rFonts w:ascii="Arial" w:hAnsi="Arial"/>
          <w:sz w:val="26"/>
          <w:szCs w:val="26"/>
          <w:rtl w:val="0"/>
          <w:lang w:val="de-DE"/>
        </w:rPr>
        <w:t>DU WOJEW</w:t>
      </w:r>
      <w:r>
        <w:rPr>
          <w:rFonts w:ascii="Arial" w:hAnsi="Arial" w:hint="default"/>
          <w:sz w:val="26"/>
          <w:szCs w:val="26"/>
          <w:rtl w:val="0"/>
        </w:rPr>
        <w:t>Ó</w:t>
      </w:r>
      <w:r>
        <w:rPr>
          <w:rFonts w:ascii="Arial" w:hAnsi="Arial"/>
          <w:sz w:val="26"/>
          <w:szCs w:val="26"/>
          <w:rtl w:val="0"/>
        </w:rPr>
        <w:t>DZTWA PODKARPACKIEGO</w:t>
      </w:r>
    </w:p>
    <w:p>
      <w:pPr>
        <w:pStyle w:val="Nagłów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w Rzeszowie</w:t>
      </w:r>
    </w:p>
    <w:p>
      <w:pPr>
        <w:pStyle w:val="Nagłów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z dnia 6 kwietnia 2021 r.</w:t>
      </w:r>
    </w:p>
    <w:p>
      <w:pPr>
        <w:pStyle w:val="Nagłów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Nagłów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w sprawie przyznania stypendium tw</w:t>
      </w:r>
      <w:r>
        <w:rPr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rtl w:val="0"/>
        </w:rPr>
        <w:t>rczego.</w:t>
      </w:r>
    </w:p>
    <w:p>
      <w:pPr>
        <w:pStyle w:val="Normal.0"/>
        <w:spacing w:line="360" w:lineRule="auto"/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40" w:lineRule="atLeast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Na podstawie art. 14 ust. 1 pkt 3, art. 41 ust. 1 ustawy z dnia 5 czerwca 1998 r. o samorz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dzie 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dztwa (Dz. U. z 2020 r. poz. 1668 ze zm.) oraz </w:t>
      </w: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Arial" w:hAnsi="Arial"/>
          <w:sz w:val="24"/>
          <w:szCs w:val="24"/>
          <w:rtl w:val="0"/>
        </w:rPr>
        <w:t xml:space="preserve">2 ust. 1 i </w:t>
      </w: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Arial" w:hAnsi="Arial"/>
          <w:sz w:val="24"/>
          <w:szCs w:val="24"/>
          <w:rtl w:val="0"/>
        </w:rPr>
        <w:t>3 ust. 1 Uchwa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 Nr XXIX/546/13 Sejmiku 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dztwa Podkarpackiego z dnia 28 stycznia 2013 r. w sprawie warunk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i trybu przyznawania stypendi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osobom zajmuj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cym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  <w:lang w:val="en-US"/>
        </w:rPr>
        <w:t>tw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rczo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artystyczn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, upowszechnianiem kultury oraz opiek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 xml:space="preserve">nad zabytkami,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40" w:lineRule="atLeast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Zarz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d Wojew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dztwa Podkarpackiego w Rzeszowie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uchwala, co nast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</w:rPr>
        <w:t>puje: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jc w:val="center"/>
      </w:pPr>
      <w:r>
        <w:rPr>
          <w:rtl w:val="0"/>
        </w:rPr>
        <w:t xml:space="preserve">§ </w:t>
      </w:r>
      <w:r>
        <w:rPr>
          <w:rtl w:val="0"/>
        </w:rPr>
        <w:t>1</w:t>
      </w:r>
    </w:p>
    <w:p>
      <w:pPr>
        <w:pStyle w:val="Normal.0"/>
        <w:spacing w:line="360" w:lineRule="auto"/>
      </w:pPr>
    </w:p>
    <w:p>
      <w:pPr>
        <w:pStyle w:val="Normal.0"/>
        <w:numPr>
          <w:ilvl w:val="0"/>
          <w:numId w:val="1"/>
        </w:numPr>
        <w:spacing w:line="360" w:lineRule="auto"/>
        <w:jc w:val="both"/>
      </w:pPr>
      <w:r>
        <w:rPr>
          <w:rtl w:val="0"/>
        </w:rPr>
        <w:t>Przyznaje si</w:t>
      </w:r>
      <w:r>
        <w:rPr>
          <w:rtl w:val="0"/>
        </w:rPr>
        <w:t xml:space="preserve">ę </w:t>
      </w:r>
      <w:r>
        <w:rPr>
          <w:rtl w:val="0"/>
        </w:rPr>
        <w:t>stypendium tw</w:t>
      </w:r>
      <w:r>
        <w:rPr>
          <w:rtl w:val="0"/>
          <w:lang w:val="es-ES_tradnl"/>
        </w:rPr>
        <w:t>ó</w:t>
      </w:r>
      <w:r>
        <w:rPr>
          <w:rtl w:val="0"/>
        </w:rPr>
        <w:t>rcze dla Pani Agnieszki Ciury w dziedzinie sztuk wizualnych, w wysoko</w:t>
      </w:r>
      <w:r>
        <w:rPr>
          <w:rtl w:val="0"/>
        </w:rPr>
        <w:t>ś</w:t>
      </w:r>
      <w:r>
        <w:rPr>
          <w:rtl w:val="0"/>
        </w:rPr>
        <w:t>ci 10 000 z</w:t>
      </w:r>
      <w:r>
        <w:rPr>
          <w:rtl w:val="0"/>
        </w:rPr>
        <w:t xml:space="preserve">ł </w:t>
      </w:r>
      <w:r>
        <w:rPr>
          <w:rtl w:val="0"/>
          <w:lang w:val="it-IT"/>
        </w:rPr>
        <w:t>brutto (s</w:t>
      </w:r>
      <w:r>
        <w:rPr>
          <w:rtl w:val="0"/>
        </w:rPr>
        <w:t>ł</w:t>
      </w:r>
      <w:r>
        <w:rPr>
          <w:rtl w:val="0"/>
        </w:rPr>
        <w:t>ownie: dziesi</w:t>
      </w:r>
      <w:r>
        <w:rPr>
          <w:rtl w:val="0"/>
        </w:rPr>
        <w:t xml:space="preserve">ęć </w:t>
      </w:r>
      <w:r>
        <w:rPr>
          <w:rtl w:val="0"/>
        </w:rPr>
        <w:t>tysi</w:t>
      </w:r>
      <w:r>
        <w:rPr>
          <w:rtl w:val="0"/>
        </w:rPr>
        <w:t>ę</w:t>
      </w:r>
      <w:r>
        <w:rPr>
          <w:rtl w:val="0"/>
        </w:rPr>
        <w:t>cy z</w:t>
      </w:r>
      <w:r>
        <w:rPr>
          <w:rtl w:val="0"/>
        </w:rPr>
        <w:t>ł</w:t>
      </w:r>
      <w:r>
        <w:rPr>
          <w:rtl w:val="0"/>
        </w:rPr>
        <w:t>otych brutto).</w:t>
      </w:r>
    </w:p>
    <w:p>
      <w:pPr>
        <w:pStyle w:val="Normal.0"/>
        <w:numPr>
          <w:ilvl w:val="0"/>
          <w:numId w:val="1"/>
        </w:numPr>
        <w:spacing w:line="360" w:lineRule="auto"/>
        <w:jc w:val="both"/>
      </w:pPr>
      <w:r>
        <w:rPr>
          <w:rtl w:val="0"/>
        </w:rPr>
        <w:t>Przyznaje si</w:t>
      </w:r>
      <w:r>
        <w:rPr>
          <w:rtl w:val="0"/>
        </w:rPr>
        <w:t xml:space="preserve">ę </w:t>
      </w:r>
      <w:r>
        <w:rPr>
          <w:rtl w:val="0"/>
        </w:rPr>
        <w:t>stypendium tw</w:t>
      </w:r>
      <w:r>
        <w:rPr>
          <w:rtl w:val="0"/>
          <w:lang w:val="es-ES_tradnl"/>
        </w:rPr>
        <w:t>ó</w:t>
      </w:r>
      <w:r>
        <w:rPr>
          <w:rtl w:val="0"/>
        </w:rPr>
        <w:t xml:space="preserve">rcze dla Pani Wioletty Fludy </w:t>
      </w:r>
      <w:r>
        <w:rPr>
          <w:rtl w:val="0"/>
        </w:rPr>
        <w:t xml:space="preserve">– </w:t>
      </w:r>
      <w:r>
        <w:rPr>
          <w:rtl w:val="0"/>
        </w:rPr>
        <w:t>Tkaczyk w dziedzinie muzyki, w wysoko</w:t>
      </w:r>
      <w:r>
        <w:rPr>
          <w:rtl w:val="0"/>
        </w:rPr>
        <w:t>ś</w:t>
      </w:r>
      <w:r>
        <w:rPr>
          <w:rtl w:val="0"/>
        </w:rPr>
        <w:t>ci 10 000 z</w:t>
      </w:r>
      <w:r>
        <w:rPr>
          <w:rtl w:val="0"/>
        </w:rPr>
        <w:t xml:space="preserve">ł </w:t>
      </w:r>
      <w:r>
        <w:rPr>
          <w:rtl w:val="0"/>
          <w:lang w:val="it-IT"/>
        </w:rPr>
        <w:t>brutto (s</w:t>
      </w:r>
      <w:r>
        <w:rPr>
          <w:rtl w:val="0"/>
        </w:rPr>
        <w:t>ł</w:t>
      </w:r>
      <w:r>
        <w:rPr>
          <w:rtl w:val="0"/>
        </w:rPr>
        <w:t>ownie: dziesi</w:t>
      </w:r>
      <w:r>
        <w:rPr>
          <w:rtl w:val="0"/>
        </w:rPr>
        <w:t xml:space="preserve">ęć </w:t>
      </w:r>
      <w:r>
        <w:rPr>
          <w:rtl w:val="0"/>
        </w:rPr>
        <w:t>tysi</w:t>
      </w:r>
      <w:r>
        <w:rPr>
          <w:rtl w:val="0"/>
        </w:rPr>
        <w:t>ę</w:t>
      </w:r>
      <w:r>
        <w:rPr>
          <w:rtl w:val="0"/>
        </w:rPr>
        <w:t>cy z</w:t>
      </w:r>
      <w:r>
        <w:rPr>
          <w:rtl w:val="0"/>
        </w:rPr>
        <w:t>ł</w:t>
      </w:r>
      <w:r>
        <w:rPr>
          <w:rtl w:val="0"/>
        </w:rPr>
        <w:t>otych brutto).</w:t>
      </w:r>
    </w:p>
    <w:p>
      <w:pPr>
        <w:pStyle w:val="Normal.0"/>
        <w:numPr>
          <w:ilvl w:val="0"/>
          <w:numId w:val="1"/>
        </w:numPr>
        <w:spacing w:line="360" w:lineRule="auto"/>
        <w:jc w:val="both"/>
      </w:pPr>
      <w:r>
        <w:rPr>
          <w:rtl w:val="0"/>
        </w:rPr>
        <w:t>Przyznaje si</w:t>
      </w:r>
      <w:r>
        <w:rPr>
          <w:rtl w:val="0"/>
        </w:rPr>
        <w:t xml:space="preserve">ę </w:t>
      </w:r>
      <w:r>
        <w:rPr>
          <w:rtl w:val="0"/>
        </w:rPr>
        <w:t>stypendium tw</w:t>
      </w:r>
      <w:r>
        <w:rPr>
          <w:rtl w:val="0"/>
          <w:lang w:val="es-ES_tradnl"/>
        </w:rPr>
        <w:t>ó</w:t>
      </w:r>
      <w:r>
        <w:rPr>
          <w:rtl w:val="0"/>
        </w:rPr>
        <w:t xml:space="preserve">rcze dla Pani Gabrieli Janusz </w:t>
      </w:r>
      <w:r>
        <w:rPr>
          <w:rtl w:val="0"/>
        </w:rPr>
        <w:t xml:space="preserve">– </w:t>
      </w:r>
      <w:r>
        <w:rPr>
          <w:rtl w:val="0"/>
          <w:lang w:val="de-DE"/>
        </w:rPr>
        <w:t>Zi</w:t>
      </w:r>
      <w:r>
        <w:rPr>
          <w:rtl w:val="0"/>
        </w:rPr>
        <w:t>ę</w:t>
      </w:r>
      <w:r>
        <w:rPr>
          <w:rtl w:val="0"/>
        </w:rPr>
        <w:t>by w dziedzinie muzyki, w wysoko</w:t>
      </w:r>
      <w:r>
        <w:rPr>
          <w:rtl w:val="0"/>
        </w:rPr>
        <w:t>ś</w:t>
      </w:r>
      <w:r>
        <w:rPr>
          <w:rtl w:val="0"/>
        </w:rPr>
        <w:t>ci 10</w:t>
      </w:r>
      <w:r>
        <w:rPr>
          <w:rtl w:val="0"/>
        </w:rPr>
        <w:t> </w:t>
      </w:r>
      <w:r>
        <w:rPr>
          <w:rtl w:val="0"/>
        </w:rPr>
        <w:t>000 z</w:t>
      </w:r>
      <w:r>
        <w:rPr>
          <w:rtl w:val="0"/>
        </w:rPr>
        <w:t xml:space="preserve">ł </w:t>
      </w:r>
      <w:r>
        <w:rPr>
          <w:rtl w:val="0"/>
          <w:lang w:val="it-IT"/>
        </w:rPr>
        <w:t>brutto (s</w:t>
      </w:r>
      <w:r>
        <w:rPr>
          <w:rtl w:val="0"/>
        </w:rPr>
        <w:t>ł</w:t>
      </w:r>
      <w:r>
        <w:rPr>
          <w:rtl w:val="0"/>
        </w:rPr>
        <w:t>ownie: dziesi</w:t>
      </w:r>
      <w:r>
        <w:rPr>
          <w:rtl w:val="0"/>
        </w:rPr>
        <w:t xml:space="preserve">ęć </w:t>
      </w:r>
      <w:r>
        <w:rPr>
          <w:rtl w:val="0"/>
        </w:rPr>
        <w:t>tysi</w:t>
      </w:r>
      <w:r>
        <w:rPr>
          <w:rtl w:val="0"/>
        </w:rPr>
        <w:t>ę</w:t>
      </w:r>
      <w:r>
        <w:rPr>
          <w:rtl w:val="0"/>
        </w:rPr>
        <w:t>cy z</w:t>
      </w:r>
      <w:r>
        <w:rPr>
          <w:rtl w:val="0"/>
        </w:rPr>
        <w:t>ł</w:t>
      </w:r>
      <w:r>
        <w:rPr>
          <w:rtl w:val="0"/>
        </w:rPr>
        <w:t>otych brutto).</w:t>
      </w:r>
    </w:p>
    <w:p>
      <w:pPr>
        <w:pStyle w:val="Normal.0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rtl w:val="0"/>
          <w:lang w:val="nl-NL"/>
        </w:rPr>
        <w:t>Spos</w:t>
      </w:r>
      <w:r>
        <w:rPr>
          <w:rtl w:val="0"/>
          <w:lang w:val="es-ES_tradnl"/>
        </w:rPr>
        <w:t>ó</w:t>
      </w:r>
      <w:r>
        <w:rPr>
          <w:rtl w:val="0"/>
        </w:rPr>
        <w:t>b wyp</w:t>
      </w:r>
      <w:r>
        <w:rPr>
          <w:rtl w:val="0"/>
        </w:rPr>
        <w:t>ł</w:t>
      </w:r>
      <w:r>
        <w:rPr>
          <w:rtl w:val="0"/>
        </w:rPr>
        <w:t>aty stypendi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tw</w:t>
      </w:r>
      <w:r>
        <w:rPr>
          <w:rtl w:val="0"/>
          <w:lang w:val="es-ES_tradnl"/>
        </w:rPr>
        <w:t>ó</w:t>
      </w:r>
      <w:r>
        <w:rPr>
          <w:rtl w:val="0"/>
        </w:rPr>
        <w:t>rczych oraz zobowi</w:t>
      </w:r>
      <w:r>
        <w:rPr>
          <w:rtl w:val="0"/>
        </w:rPr>
        <w:t>ą</w:t>
      </w:r>
      <w:r>
        <w:rPr>
          <w:rtl w:val="0"/>
        </w:rPr>
        <w:t>zania Stypendyst</w:t>
      </w:r>
      <w:r>
        <w:rPr>
          <w:rtl w:val="0"/>
          <w:lang w:val="es-ES_tradnl"/>
        </w:rPr>
        <w:t>ó</w:t>
      </w:r>
      <w:r>
        <w:rPr>
          <w:rtl w:val="0"/>
        </w:rPr>
        <w:t>w okre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 xml:space="preserve">ą </w:t>
      </w:r>
      <w:r>
        <w:rPr>
          <w:rtl w:val="0"/>
        </w:rPr>
        <w:t>odr</w:t>
      </w:r>
      <w:r>
        <w:rPr>
          <w:rtl w:val="0"/>
        </w:rPr>
        <w:t>ę</w:t>
      </w:r>
      <w:r>
        <w:rPr>
          <w:rtl w:val="0"/>
        </w:rPr>
        <w:t>bne umowy stypendialne.</w:t>
      </w:r>
    </w:p>
    <w:p>
      <w:pPr>
        <w:pStyle w:val="Normal.0"/>
        <w:spacing w:line="360" w:lineRule="auto"/>
        <w:jc w:val="center"/>
      </w:pPr>
      <w:r>
        <w:rPr>
          <w:rtl w:val="0"/>
        </w:rPr>
        <w:t xml:space="preserve">§ </w:t>
      </w:r>
      <w:r>
        <w:rPr>
          <w:rtl w:val="0"/>
        </w:rPr>
        <w:t>2</w:t>
      </w:r>
    </w:p>
    <w:p>
      <w:pPr>
        <w:pStyle w:val="Normal.0"/>
        <w:spacing w:line="360" w:lineRule="auto"/>
        <w:jc w:val="both"/>
      </w:pPr>
      <w:r>
        <w:rPr>
          <w:rtl w:val="0"/>
        </w:rPr>
        <w:t>Wykonanie uchwa</w:t>
      </w:r>
      <w:r>
        <w:rPr>
          <w:rtl w:val="0"/>
        </w:rPr>
        <w:t>ł</w:t>
      </w:r>
      <w:r>
        <w:rPr>
          <w:rtl w:val="0"/>
        </w:rPr>
        <w:t>y powierza si</w:t>
      </w:r>
      <w:r>
        <w:rPr>
          <w:rtl w:val="0"/>
        </w:rPr>
        <w:t xml:space="preserve">ę </w:t>
      </w:r>
      <w:r>
        <w:rPr>
          <w:rtl w:val="0"/>
        </w:rPr>
        <w:t>Dyrektorowi Departamentu Kultury i Ochrony Dziedzictwa Narodowego.</w:t>
      </w:r>
    </w:p>
    <w:p>
      <w:pPr>
        <w:pStyle w:val="Normal.0"/>
        <w:spacing w:line="360" w:lineRule="auto"/>
        <w:jc w:val="center"/>
      </w:pPr>
      <w:r>
        <w:rPr>
          <w:rtl w:val="0"/>
        </w:rPr>
        <w:t xml:space="preserve">§ </w:t>
      </w:r>
      <w:r>
        <w:rPr>
          <w:rtl w:val="0"/>
        </w:rPr>
        <w:t>3</w:t>
      </w:r>
    </w:p>
    <w:p>
      <w:pPr>
        <w:pStyle w:val="Normal.0"/>
        <w:spacing w:line="360" w:lineRule="auto"/>
        <w:jc w:val="both"/>
      </w:pPr>
      <w:r>
        <w:rPr>
          <w:rtl w:val="0"/>
          <w:lang w:val="de-DE"/>
        </w:rPr>
        <w:t>Uchwa</w:t>
      </w:r>
      <w:r>
        <w:rPr>
          <w:rtl w:val="0"/>
        </w:rPr>
        <w:t>ł</w:t>
      </w:r>
      <w:r>
        <w:rPr>
          <w:rtl w:val="0"/>
        </w:rPr>
        <w:t xml:space="preserve">a wchodzi w </w:t>
      </w:r>
      <w:r>
        <w:rPr>
          <w:rtl w:val="0"/>
        </w:rPr>
        <w:t>ż</w:t>
      </w:r>
      <w:r>
        <w:rPr>
          <w:rtl w:val="0"/>
        </w:rPr>
        <w:t>ycie z dniem podj</w:t>
      </w:r>
      <w:r>
        <w:rPr>
          <w:rtl w:val="0"/>
        </w:rPr>
        <w:t>ę</w:t>
      </w:r>
      <w:r>
        <w:rPr>
          <w:rtl w:val="0"/>
          <w:lang w:val="it-IT"/>
        </w:rPr>
        <w:t>cia.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">
    <w:name w:val="Nagłówek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