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A6AA" w14:textId="718BCF17" w:rsidR="0010756E" w:rsidRPr="00FE3248" w:rsidRDefault="004B4D72" w:rsidP="00FE3248">
      <w:pPr>
        <w:pStyle w:val="Nagwek1"/>
        <w:spacing w:line="264" w:lineRule="auto"/>
        <w:ind w:left="4956" w:hanging="96"/>
        <w:jc w:val="right"/>
        <w:rPr>
          <w:rFonts w:ascii="Arial" w:hAnsi="Arial" w:cs="Arial"/>
          <w:bCs/>
          <w:iCs/>
          <w:sz w:val="20"/>
          <w:szCs w:val="24"/>
        </w:rPr>
      </w:pPr>
      <w:r w:rsidRPr="00FE3248">
        <w:rPr>
          <w:rFonts w:ascii="Arial" w:hAnsi="Arial" w:cs="Arial"/>
          <w:bCs/>
          <w:iCs/>
          <w:sz w:val="20"/>
          <w:szCs w:val="24"/>
        </w:rPr>
        <w:t xml:space="preserve">Załącznik nr </w:t>
      </w:r>
      <w:r w:rsidR="00BF12B5" w:rsidRPr="00FE3248">
        <w:rPr>
          <w:rFonts w:ascii="Arial" w:hAnsi="Arial" w:cs="Arial"/>
          <w:bCs/>
          <w:iCs/>
          <w:sz w:val="20"/>
          <w:szCs w:val="24"/>
        </w:rPr>
        <w:t>5</w:t>
      </w:r>
      <w:r w:rsidR="00EC1F7E" w:rsidRPr="00FE3248">
        <w:rPr>
          <w:rFonts w:ascii="Arial" w:hAnsi="Arial" w:cs="Arial"/>
          <w:bCs/>
          <w:iCs/>
          <w:sz w:val="20"/>
          <w:szCs w:val="24"/>
        </w:rPr>
        <w:t xml:space="preserve"> do Regulaminu</w:t>
      </w:r>
    </w:p>
    <w:p w14:paraId="3EEB7790" w14:textId="77777777" w:rsidR="00EC1F7E" w:rsidRPr="00EC1F7E" w:rsidRDefault="00EC1F7E" w:rsidP="00EC1F7E">
      <w:pPr>
        <w:spacing w:line="360" w:lineRule="auto"/>
        <w:jc w:val="right"/>
        <w:rPr>
          <w:rFonts w:ascii="Arial" w:hAnsi="Arial" w:cs="Arial"/>
          <w:b/>
          <w:i/>
          <w:sz w:val="28"/>
          <w:szCs w:val="22"/>
        </w:rPr>
      </w:pPr>
    </w:p>
    <w:p w14:paraId="6A56A4CE" w14:textId="77777777" w:rsidR="004B4D72" w:rsidRDefault="004B4D72" w:rsidP="00FE3248">
      <w:pPr>
        <w:pStyle w:val="CM5"/>
        <w:spacing w:after="0" w:line="360" w:lineRule="auto"/>
        <w:rPr>
          <w:rFonts w:ascii="Arial" w:hAnsi="Arial" w:cs="Arial"/>
          <w:b/>
          <w:bCs/>
          <w:color w:val="000000"/>
          <w:spacing w:val="40"/>
          <w:sz w:val="22"/>
          <w:szCs w:val="22"/>
        </w:rPr>
      </w:pPr>
      <w:r w:rsidRPr="00FE3248">
        <w:rPr>
          <w:rFonts w:ascii="Arial" w:hAnsi="Arial" w:cs="Arial"/>
          <w:b/>
          <w:bCs/>
          <w:color w:val="000000"/>
          <w:spacing w:val="40"/>
          <w:sz w:val="22"/>
          <w:szCs w:val="22"/>
        </w:rPr>
        <w:t>KRYTERIA WYBORU PRZEDSIĘBIORCÓW</w:t>
      </w:r>
    </w:p>
    <w:p w14:paraId="4F3CEE9A" w14:textId="77777777" w:rsidR="00FE3248" w:rsidRPr="00FE3248" w:rsidRDefault="00FE3248" w:rsidP="00FE3248">
      <w:pPr>
        <w:pStyle w:val="Default"/>
      </w:pPr>
    </w:p>
    <w:p w14:paraId="18FD5658" w14:textId="080FB829" w:rsidR="00EF2EBA" w:rsidRPr="00FE3248" w:rsidRDefault="00204C89" w:rsidP="005D48D6">
      <w:pPr>
        <w:pStyle w:val="Tekstpodstawowy2"/>
        <w:tabs>
          <w:tab w:val="left" w:pos="142"/>
        </w:tabs>
        <w:spacing w:line="360" w:lineRule="auto"/>
        <w:jc w:val="left"/>
        <w:rPr>
          <w:rFonts w:ascii="Arial" w:hAnsi="Arial" w:cs="Arial"/>
          <w:iCs w:val="0"/>
          <w:sz w:val="22"/>
          <w:szCs w:val="22"/>
        </w:rPr>
      </w:pPr>
      <w:r w:rsidRPr="00FE3248">
        <w:rPr>
          <w:rFonts w:ascii="Arial" w:hAnsi="Arial" w:cs="Arial"/>
          <w:iCs w:val="0"/>
          <w:sz w:val="22"/>
        </w:rPr>
        <w:t xml:space="preserve">do </w:t>
      </w:r>
      <w:bookmarkStart w:id="0" w:name="_Hlk110421612"/>
      <w:r w:rsidR="009B30DF">
        <w:rPr>
          <w:rFonts w:ascii="Arial" w:hAnsi="Arial" w:cs="Arial"/>
          <w:iCs w:val="0"/>
          <w:sz w:val="22"/>
          <w:lang w:val="pl-PL"/>
        </w:rPr>
        <w:t xml:space="preserve">dofinansowania </w:t>
      </w:r>
      <w:r w:rsidRPr="00FE3248">
        <w:rPr>
          <w:rFonts w:ascii="Arial" w:hAnsi="Arial" w:cs="Arial"/>
          <w:iCs w:val="0"/>
          <w:sz w:val="22"/>
        </w:rPr>
        <w:t>udziału</w:t>
      </w:r>
      <w:r w:rsidR="00E42341" w:rsidRPr="00FE3248">
        <w:rPr>
          <w:rFonts w:ascii="Arial" w:hAnsi="Arial" w:cs="Arial"/>
          <w:iCs w:val="0"/>
          <w:sz w:val="22"/>
        </w:rPr>
        <w:t xml:space="preserve"> </w:t>
      </w:r>
      <w:r w:rsidR="004D7CD5" w:rsidRPr="00FE3248">
        <w:rPr>
          <w:rFonts w:ascii="Arial" w:hAnsi="Arial" w:cs="Arial"/>
          <w:iCs w:val="0"/>
          <w:sz w:val="22"/>
          <w:lang w:val="pl-PL"/>
        </w:rPr>
        <w:t xml:space="preserve">w </w:t>
      </w:r>
      <w:r w:rsidR="001D7C81" w:rsidRPr="00FE3248">
        <w:rPr>
          <w:rFonts w:ascii="Arial" w:hAnsi="Arial" w:cs="Arial"/>
          <w:iCs w:val="0"/>
          <w:sz w:val="22"/>
        </w:rPr>
        <w:t>Międzynarodowych Targów Żywności i Napojów – WorldFood Poland 202</w:t>
      </w:r>
      <w:r w:rsidR="00FE3248">
        <w:rPr>
          <w:rFonts w:ascii="Arial" w:hAnsi="Arial" w:cs="Arial"/>
          <w:iCs w:val="0"/>
          <w:sz w:val="22"/>
          <w:lang w:val="pl-PL"/>
        </w:rPr>
        <w:t>4</w:t>
      </w:r>
      <w:r w:rsidR="00737CD1" w:rsidRPr="00FE3248">
        <w:rPr>
          <w:rFonts w:ascii="Arial" w:hAnsi="Arial" w:cs="Arial"/>
          <w:iCs w:val="0"/>
          <w:sz w:val="22"/>
        </w:rPr>
        <w:t xml:space="preserve">, </w:t>
      </w:r>
      <w:r w:rsidR="00EF2EBA" w:rsidRPr="00FE3248">
        <w:rPr>
          <w:rFonts w:ascii="Arial" w:hAnsi="Arial" w:cs="Arial"/>
          <w:iCs w:val="0"/>
          <w:sz w:val="22"/>
        </w:rPr>
        <w:t xml:space="preserve">przez Województwo </w:t>
      </w:r>
      <w:bookmarkEnd w:id="0"/>
      <w:r w:rsidR="009B30DF">
        <w:rPr>
          <w:rFonts w:ascii="Arial" w:hAnsi="Arial" w:cs="Arial"/>
          <w:iCs w:val="0"/>
          <w:sz w:val="22"/>
          <w:lang w:val="pl-PL"/>
        </w:rPr>
        <w:t xml:space="preserve">Podkarpackie </w:t>
      </w:r>
      <w:bookmarkStart w:id="1" w:name="_Hlk160536731"/>
      <w:r w:rsidR="00FE3248" w:rsidRPr="00AE72A3">
        <w:rPr>
          <w:rFonts w:ascii="Arial" w:hAnsi="Arial" w:cs="Arial"/>
          <w:sz w:val="22"/>
          <w:szCs w:val="22"/>
        </w:rPr>
        <w:t>ze środków Unii Europejskiej z</w:t>
      </w:r>
      <w:r w:rsidR="009B30DF">
        <w:rPr>
          <w:rFonts w:ascii="Arial" w:hAnsi="Arial" w:cs="Arial"/>
          <w:sz w:val="22"/>
          <w:szCs w:val="22"/>
          <w:lang w:val="pl-PL"/>
        </w:rPr>
        <w:t xml:space="preserve"> </w:t>
      </w:r>
      <w:r w:rsidR="00FE3248" w:rsidRPr="00AE72A3">
        <w:rPr>
          <w:rFonts w:ascii="Arial" w:hAnsi="Arial" w:cs="Arial"/>
          <w:sz w:val="22"/>
          <w:szCs w:val="22"/>
        </w:rPr>
        <w:t>Europejskiego Funduszu Rozwoju Regionalnego w  ramach Programu Fundusze Europejskie dla Podkarpacia 2021-2027, Priorytet 1 Konkurencyjna i Cyfrowa Gospodarka, Działanie 1.3 Wsparcie MŚP – Dotacja, nazwa projektu „Wsparcie MŚP w wejściu na rynki zagraniczne”.</w:t>
      </w:r>
      <w:bookmarkEnd w:id="1"/>
    </w:p>
    <w:p w14:paraId="039E800E" w14:textId="77777777" w:rsidR="00FE3248" w:rsidRDefault="00FE3248" w:rsidP="00FE324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9FBAD0" w14:textId="77777777" w:rsidR="005D48D6" w:rsidRDefault="005D48D6" w:rsidP="00FE324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CC3A585" w14:textId="6309E065" w:rsidR="00FE3248" w:rsidRPr="00FE3248" w:rsidRDefault="00FE3248" w:rsidP="00FE324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3248">
        <w:rPr>
          <w:rFonts w:ascii="Arial" w:hAnsi="Arial" w:cs="Arial"/>
          <w:bCs/>
          <w:sz w:val="22"/>
          <w:szCs w:val="22"/>
        </w:rPr>
        <w:t>Nazwa Przedsiębiorcy: ……</w:t>
      </w:r>
      <w:r>
        <w:rPr>
          <w:rFonts w:ascii="Arial" w:hAnsi="Arial" w:cs="Arial"/>
          <w:bCs/>
          <w:sz w:val="22"/>
          <w:szCs w:val="22"/>
        </w:rPr>
        <w:t>…………………</w:t>
      </w:r>
      <w:r w:rsidRPr="00FE3248">
        <w:rPr>
          <w:rFonts w:ascii="Arial" w:hAnsi="Arial" w:cs="Arial"/>
          <w:bCs/>
          <w:sz w:val="22"/>
          <w:szCs w:val="22"/>
        </w:rPr>
        <w:t>……………………</w:t>
      </w:r>
    </w:p>
    <w:p w14:paraId="6D5E6E80" w14:textId="77777777" w:rsidR="005D48D6" w:rsidRDefault="005D48D6" w:rsidP="00FE324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8404115" w14:textId="6D7645BE" w:rsidR="00FE3248" w:rsidRPr="00FE3248" w:rsidRDefault="00FE3248" w:rsidP="00FE3248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E3248">
        <w:rPr>
          <w:rFonts w:ascii="Arial" w:hAnsi="Arial" w:cs="Arial"/>
          <w:bCs/>
          <w:sz w:val="22"/>
          <w:szCs w:val="22"/>
        </w:rPr>
        <w:t>Data oceny: 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………………….</w:t>
      </w:r>
      <w:r w:rsidRPr="00FE3248">
        <w:rPr>
          <w:rFonts w:ascii="Arial" w:hAnsi="Arial" w:cs="Arial"/>
          <w:bCs/>
          <w:sz w:val="22"/>
          <w:szCs w:val="22"/>
        </w:rPr>
        <w:t>……..</w:t>
      </w:r>
    </w:p>
    <w:p w14:paraId="49E629D6" w14:textId="77777777" w:rsidR="00EC1F7E" w:rsidRDefault="00EC1F7E" w:rsidP="00EF2EBA">
      <w:pPr>
        <w:pStyle w:val="Tekstpodstawowy2"/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30E963" w14:textId="77777777" w:rsidR="005D48D6" w:rsidRDefault="005D48D6" w:rsidP="00EF2EBA">
      <w:pPr>
        <w:pStyle w:val="Tekstpodstawowy2"/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DFD59B" w14:textId="2C5A4CE3" w:rsidR="00EC1F7E" w:rsidRPr="005D48D6" w:rsidRDefault="005D48D6" w:rsidP="005D48D6">
      <w:pPr>
        <w:pStyle w:val="CM5"/>
        <w:spacing w:after="0" w:line="360" w:lineRule="auto"/>
        <w:rPr>
          <w:rFonts w:ascii="Arial" w:hAnsi="Arial" w:cs="Arial"/>
          <w:spacing w:val="30"/>
          <w:szCs w:val="22"/>
        </w:rPr>
      </w:pPr>
      <w:r w:rsidRPr="005D48D6">
        <w:rPr>
          <w:rFonts w:ascii="Arial" w:hAnsi="Arial" w:cs="Arial"/>
          <w:b/>
          <w:bCs/>
          <w:color w:val="000000"/>
          <w:spacing w:val="30"/>
          <w:sz w:val="22"/>
          <w:szCs w:val="22"/>
        </w:rPr>
        <w:t>Kryteria</w:t>
      </w:r>
      <w:r w:rsidRPr="005D48D6">
        <w:rPr>
          <w:rFonts w:ascii="Arial" w:hAnsi="Arial" w:cs="Arial"/>
          <w:spacing w:val="30"/>
          <w:szCs w:val="22"/>
        </w:rPr>
        <w:t xml:space="preserve"> </w:t>
      </w:r>
      <w:r w:rsidRPr="005D48D6">
        <w:rPr>
          <w:rFonts w:ascii="Arial" w:hAnsi="Arial" w:cs="Arial"/>
          <w:b/>
          <w:bCs/>
          <w:color w:val="000000"/>
          <w:spacing w:val="30"/>
          <w:sz w:val="22"/>
          <w:szCs w:val="22"/>
        </w:rPr>
        <w:t>wejścia</w:t>
      </w:r>
    </w:p>
    <w:p w14:paraId="6C260989" w14:textId="24CE9D79" w:rsidR="0010756E" w:rsidRPr="004B4D72" w:rsidRDefault="0010756E" w:rsidP="00191FFD">
      <w:pPr>
        <w:pStyle w:val="Tekstpodstawowy2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Warunki uczestnictwa"/>
      </w:tblPr>
      <w:tblGrid>
        <w:gridCol w:w="567"/>
        <w:gridCol w:w="3402"/>
        <w:gridCol w:w="4565"/>
        <w:gridCol w:w="1701"/>
      </w:tblGrid>
      <w:tr w:rsidR="009B30DF" w:rsidRPr="004B4D72" w14:paraId="2E90D6C1" w14:textId="77777777" w:rsidTr="009B30DF">
        <w:trPr>
          <w:trHeight w:val="783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0A48B419" w14:textId="77777777" w:rsidR="009B30DF" w:rsidRPr="009B30DF" w:rsidRDefault="009B30DF" w:rsidP="00EC1F7E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B30DF">
              <w:rPr>
                <w:rFonts w:ascii="Arial" w:hAnsi="Arial" w:cs="Arial"/>
                <w:b/>
                <w:iCs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2231E924" w14:textId="77777777" w:rsidR="009B30DF" w:rsidRPr="009B30DF" w:rsidRDefault="009B30DF" w:rsidP="00EC1F7E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B30DF">
              <w:rPr>
                <w:rFonts w:ascii="Arial" w:hAnsi="Arial" w:cs="Arial"/>
                <w:b/>
                <w:iCs/>
                <w:sz w:val="22"/>
                <w:szCs w:val="22"/>
              </w:rPr>
              <w:t>Opis / pytanie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6FC9DD8C" w14:textId="77777777" w:rsidR="009B30DF" w:rsidRPr="009B30DF" w:rsidRDefault="009B30DF" w:rsidP="00EC1F7E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9B30DF">
              <w:rPr>
                <w:rFonts w:ascii="Arial" w:hAnsi="Arial" w:cs="Arial"/>
                <w:b/>
                <w:iCs/>
                <w:sz w:val="22"/>
                <w:szCs w:val="22"/>
              </w:rPr>
              <w:t>Dokument źródłowy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24884F6B" w14:textId="3E6D3848" w:rsidR="009B30DF" w:rsidRPr="009B30DF" w:rsidRDefault="009B30DF" w:rsidP="00EC1F7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0DF">
              <w:rPr>
                <w:rFonts w:ascii="Arial" w:hAnsi="Arial" w:cs="Arial"/>
                <w:b/>
                <w:iCs/>
                <w:sz w:val="22"/>
                <w:szCs w:val="22"/>
              </w:rPr>
              <w:t>Weryfik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acja</w:t>
            </w:r>
          </w:p>
        </w:tc>
      </w:tr>
      <w:tr w:rsidR="009B30DF" w:rsidRPr="00934AF9" w14:paraId="3EA22F80" w14:textId="77777777" w:rsidTr="009B30DF">
        <w:trPr>
          <w:cantSplit/>
          <w:trHeight w:val="1705"/>
        </w:trPr>
        <w:tc>
          <w:tcPr>
            <w:tcW w:w="567" w:type="dxa"/>
            <w:vAlign w:val="center"/>
          </w:tcPr>
          <w:p w14:paraId="2CB6A2B8" w14:textId="77777777" w:rsidR="009B30DF" w:rsidRPr="00FE3248" w:rsidRDefault="009B30DF" w:rsidP="00C13CB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24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758D446F" w14:textId="68CB94A2" w:rsidR="007D3B76" w:rsidRPr="00FE3248" w:rsidRDefault="009B30DF" w:rsidP="007D3B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3248">
              <w:rPr>
                <w:rFonts w:ascii="Arial" w:hAnsi="Arial" w:cs="Arial"/>
                <w:sz w:val="20"/>
                <w:szCs w:val="20"/>
              </w:rPr>
              <w:t>Przedsiębior</w:t>
            </w:r>
            <w:r w:rsidR="007D3B76">
              <w:rPr>
                <w:rFonts w:ascii="Arial" w:hAnsi="Arial" w:cs="Arial"/>
                <w:sz w:val="20"/>
                <w:szCs w:val="20"/>
              </w:rPr>
              <w:t xml:space="preserve">stwo </w:t>
            </w:r>
            <w:bookmarkStart w:id="2" w:name="_Hlk160541510"/>
            <w:r w:rsidR="007D3B76">
              <w:rPr>
                <w:rFonts w:ascii="Arial" w:hAnsi="Arial" w:cs="Arial"/>
                <w:sz w:val="20"/>
                <w:szCs w:val="20"/>
              </w:rPr>
              <w:t>posiada</w:t>
            </w:r>
            <w:r w:rsidR="007D3B76" w:rsidRPr="007D3B76">
              <w:rPr>
                <w:rFonts w:ascii="Arial" w:hAnsi="Arial" w:cs="Arial"/>
                <w:sz w:val="20"/>
                <w:szCs w:val="20"/>
              </w:rPr>
              <w:t xml:space="preserve"> siedzibę lub </w:t>
            </w:r>
            <w:bookmarkStart w:id="3" w:name="_Hlk160543459"/>
            <w:r w:rsidR="007D3B76" w:rsidRPr="007D3B76">
              <w:rPr>
                <w:rFonts w:ascii="Arial" w:hAnsi="Arial" w:cs="Arial"/>
                <w:sz w:val="20"/>
                <w:szCs w:val="20"/>
              </w:rPr>
              <w:t>oddział (w przypadku spółek prawa handlowego) albo stałe/ dodatkowe stałe miejsce wykonywania działalności gospodarczej (w przypadku osób fizycznych prowadzących indywidualną działalność gospodarczą) na terenie województwa podkarpackiego</w:t>
            </w:r>
            <w:bookmarkEnd w:id="2"/>
            <w:bookmarkEnd w:id="3"/>
          </w:p>
        </w:tc>
        <w:tc>
          <w:tcPr>
            <w:tcW w:w="4565" w:type="dxa"/>
            <w:vAlign w:val="center"/>
          </w:tcPr>
          <w:p w14:paraId="47873D20" w14:textId="0A59ACAB" w:rsidR="009B30DF" w:rsidRPr="00E02A7D" w:rsidRDefault="009B30DF" w:rsidP="00C13CB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12E42">
              <w:rPr>
                <w:rFonts w:ascii="Arial" w:hAnsi="Arial" w:cs="Arial"/>
                <w:sz w:val="20"/>
                <w:szCs w:val="20"/>
              </w:rPr>
              <w:t>Odpis z Rejestru Przedsiębiorców KRS</w:t>
            </w:r>
            <w:r w:rsidR="00234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4421" w:rsidRPr="007D3B76">
              <w:rPr>
                <w:rFonts w:ascii="Arial" w:hAnsi="Arial" w:cs="Arial"/>
                <w:sz w:val="20"/>
                <w:szCs w:val="20"/>
              </w:rPr>
              <w:t>(w</w:t>
            </w:r>
            <w:r w:rsidR="00E4580C">
              <w:rPr>
                <w:rFonts w:ascii="Arial" w:hAnsi="Arial" w:cs="Arial"/>
                <w:sz w:val="20"/>
                <w:szCs w:val="20"/>
              </w:rPr>
              <w:t> </w:t>
            </w:r>
            <w:r w:rsidR="00234421" w:rsidRPr="007D3B76">
              <w:rPr>
                <w:rFonts w:ascii="Arial" w:hAnsi="Arial" w:cs="Arial"/>
                <w:sz w:val="20"/>
                <w:szCs w:val="20"/>
              </w:rPr>
              <w:t xml:space="preserve"> przypadku spółek prawa handlowego)</w:t>
            </w:r>
            <w:r w:rsidRPr="00E12E42">
              <w:rPr>
                <w:rFonts w:ascii="Arial" w:hAnsi="Arial" w:cs="Arial"/>
                <w:sz w:val="20"/>
                <w:szCs w:val="20"/>
              </w:rPr>
              <w:t xml:space="preserve"> lub wypis z </w:t>
            </w:r>
            <w:r w:rsidRPr="00FE3248">
              <w:rPr>
                <w:rFonts w:ascii="Arial" w:hAnsi="Arial" w:cs="Arial"/>
                <w:sz w:val="20"/>
                <w:szCs w:val="20"/>
              </w:rPr>
              <w:t>Centralnej Ewidencji i Informacji o</w:t>
            </w:r>
            <w:r w:rsidR="00E4580C">
              <w:rPr>
                <w:rFonts w:ascii="Arial" w:hAnsi="Arial" w:cs="Arial"/>
                <w:sz w:val="20"/>
                <w:szCs w:val="20"/>
              </w:rPr>
              <w:t> </w:t>
            </w:r>
            <w:r w:rsidRPr="00FE3248">
              <w:rPr>
                <w:rFonts w:ascii="Arial" w:hAnsi="Arial" w:cs="Arial"/>
                <w:sz w:val="20"/>
                <w:szCs w:val="20"/>
              </w:rPr>
              <w:t xml:space="preserve"> Działalności Gospodarczej </w:t>
            </w:r>
            <w:r w:rsidR="00234421" w:rsidRPr="007D3B76">
              <w:rPr>
                <w:rFonts w:ascii="Arial" w:hAnsi="Arial" w:cs="Arial"/>
                <w:sz w:val="20"/>
                <w:szCs w:val="20"/>
              </w:rPr>
              <w:t>(w przypadku osób fizycznych prowadzących indywidualną działalność gospodarczą)</w:t>
            </w:r>
            <w:r w:rsidR="002122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F33F3F2" w14:textId="77777777" w:rsidR="009B30DF" w:rsidRPr="009B30DF" w:rsidRDefault="009B30DF" w:rsidP="009B30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0DF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172260EF" w14:textId="77777777" w:rsidR="009B30DF" w:rsidRDefault="009B30DF" w:rsidP="009B30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564CFE" w14:textId="77777777" w:rsidR="00234421" w:rsidRPr="009B30DF" w:rsidRDefault="00234421" w:rsidP="009B30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C201D7" w14:textId="1CED7862" w:rsidR="009B30DF" w:rsidRPr="004B2F06" w:rsidRDefault="009B30DF" w:rsidP="009B30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0D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B30DF" w:rsidRPr="00934AF9" w14:paraId="2914C75E" w14:textId="77777777" w:rsidTr="009B30DF">
        <w:trPr>
          <w:cantSplit/>
          <w:trHeight w:val="1811"/>
        </w:trPr>
        <w:tc>
          <w:tcPr>
            <w:tcW w:w="567" w:type="dxa"/>
            <w:vAlign w:val="center"/>
          </w:tcPr>
          <w:p w14:paraId="6F0511D2" w14:textId="77777777" w:rsidR="009B30DF" w:rsidRDefault="009B30DF" w:rsidP="00C13CB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24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30899AB4" w14:textId="3D4C6F49" w:rsidR="009B30DF" w:rsidRPr="005D48D6" w:rsidRDefault="009B30DF" w:rsidP="00C13C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48D6">
              <w:rPr>
                <w:rFonts w:ascii="Arial" w:hAnsi="Arial" w:cs="Arial"/>
                <w:sz w:val="20"/>
                <w:szCs w:val="20"/>
              </w:rPr>
              <w:t>Przedsiębior</w:t>
            </w:r>
            <w:r w:rsidR="007E353B">
              <w:rPr>
                <w:rFonts w:ascii="Arial" w:hAnsi="Arial" w:cs="Arial"/>
                <w:sz w:val="20"/>
                <w:szCs w:val="20"/>
              </w:rPr>
              <w:t>stwo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D6">
              <w:rPr>
                <w:rFonts w:ascii="Arial" w:hAnsi="Arial" w:cs="Arial"/>
                <w:sz w:val="20"/>
                <w:szCs w:val="20"/>
              </w:rPr>
              <w:t>posiada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8D6">
              <w:rPr>
                <w:rFonts w:ascii="Arial" w:hAnsi="Arial" w:cs="Arial"/>
                <w:sz w:val="20"/>
                <w:szCs w:val="20"/>
              </w:rPr>
              <w:t>zakres</w:t>
            </w:r>
          </w:p>
          <w:p w14:paraId="2A00B725" w14:textId="130B8B9B" w:rsidR="009B30DF" w:rsidRPr="00E02A7D" w:rsidRDefault="009B30DF" w:rsidP="00C13CB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48D6">
              <w:rPr>
                <w:rFonts w:ascii="Arial" w:hAnsi="Arial" w:cs="Arial"/>
                <w:sz w:val="20"/>
                <w:szCs w:val="20"/>
              </w:rPr>
              <w:t>działalności zgodny z tematyką Targów</w:t>
            </w:r>
          </w:p>
        </w:tc>
        <w:tc>
          <w:tcPr>
            <w:tcW w:w="4565" w:type="dxa"/>
            <w:vAlign w:val="center"/>
          </w:tcPr>
          <w:p w14:paraId="787ED26A" w14:textId="12F818A4" w:rsidR="009B30DF" w:rsidRPr="00E02A7D" w:rsidRDefault="009B30DF" w:rsidP="00C13CB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48D6">
              <w:rPr>
                <w:rFonts w:ascii="Arial" w:hAnsi="Arial" w:cs="Arial"/>
                <w:sz w:val="20"/>
                <w:szCs w:val="20"/>
              </w:rPr>
              <w:t>Oświadczenie przedsiębior</w:t>
            </w:r>
            <w:r w:rsidR="007E353B">
              <w:rPr>
                <w:rFonts w:ascii="Arial" w:hAnsi="Arial" w:cs="Arial"/>
                <w:sz w:val="20"/>
                <w:szCs w:val="20"/>
              </w:rPr>
              <w:t>stwa</w:t>
            </w:r>
            <w:r w:rsidRPr="005D48D6">
              <w:rPr>
                <w:rFonts w:ascii="Arial" w:hAnsi="Arial" w:cs="Arial"/>
                <w:sz w:val="20"/>
                <w:szCs w:val="20"/>
              </w:rPr>
              <w:t xml:space="preserve"> we Wniosku o</w:t>
            </w:r>
            <w:r w:rsidR="007E353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dofinansowanie </w:t>
            </w:r>
            <w:r w:rsidRPr="005D48D6">
              <w:rPr>
                <w:rFonts w:ascii="Arial" w:hAnsi="Arial" w:cs="Arial"/>
                <w:sz w:val="20"/>
                <w:szCs w:val="20"/>
              </w:rPr>
              <w:t>uczestnictw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D48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2AE596A5" w14:textId="77777777" w:rsidR="009B30DF" w:rsidRPr="009B30DF" w:rsidRDefault="009B30DF" w:rsidP="009B30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0DF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44D0FC33" w14:textId="77777777" w:rsidR="009B30DF" w:rsidRDefault="009B30DF" w:rsidP="009B30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52EFF2" w14:textId="77777777" w:rsidR="00234421" w:rsidRPr="009B30DF" w:rsidRDefault="00234421" w:rsidP="009B30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116A08" w14:textId="20681C94" w:rsidR="009B30DF" w:rsidRPr="004B2F06" w:rsidRDefault="009B30DF" w:rsidP="009B30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0D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B30DF" w:rsidRPr="00934AF9" w14:paraId="043BE826" w14:textId="77777777" w:rsidTr="009B30DF">
        <w:trPr>
          <w:cantSplit/>
          <w:trHeight w:val="1811"/>
        </w:trPr>
        <w:tc>
          <w:tcPr>
            <w:tcW w:w="567" w:type="dxa"/>
            <w:vAlign w:val="center"/>
          </w:tcPr>
          <w:p w14:paraId="1D31281C" w14:textId="7EB99D87" w:rsidR="009B30DF" w:rsidRPr="005D48D6" w:rsidRDefault="009B30DF" w:rsidP="00C13CB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48D6">
              <w:rPr>
                <w:rFonts w:ascii="Arial" w:hAnsi="Arial"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402" w:type="dxa"/>
            <w:vAlign w:val="center"/>
          </w:tcPr>
          <w:p w14:paraId="01DC6E2D" w14:textId="06422321" w:rsidR="009B30DF" w:rsidRPr="00E02A7D" w:rsidRDefault="009B30DF" w:rsidP="00C13CB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12E42">
              <w:rPr>
                <w:rFonts w:ascii="Arial" w:hAnsi="Arial" w:cs="Arial"/>
                <w:sz w:val="20"/>
                <w:szCs w:val="20"/>
              </w:rPr>
              <w:t>Przedsiębior</w:t>
            </w:r>
            <w:r w:rsidR="007E353B">
              <w:rPr>
                <w:rFonts w:ascii="Arial" w:hAnsi="Arial" w:cs="Arial"/>
                <w:sz w:val="20"/>
                <w:szCs w:val="20"/>
              </w:rPr>
              <w:t>stwo</w:t>
            </w:r>
            <w:r w:rsidRPr="00E12E42">
              <w:rPr>
                <w:rFonts w:ascii="Arial" w:hAnsi="Arial" w:cs="Arial"/>
                <w:sz w:val="20"/>
                <w:szCs w:val="20"/>
              </w:rPr>
              <w:t xml:space="preserve"> spełnia warunki do uzyskania pomocy </w:t>
            </w:r>
            <w:r w:rsidRPr="005D48D6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5D48D6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4565" w:type="dxa"/>
            <w:vAlign w:val="center"/>
          </w:tcPr>
          <w:p w14:paraId="007B6A13" w14:textId="04BB811A" w:rsidR="009B30DF" w:rsidRPr="005D48D6" w:rsidRDefault="009B30DF" w:rsidP="00C13C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48D6">
              <w:rPr>
                <w:rFonts w:ascii="Arial" w:hAnsi="Arial" w:cs="Arial"/>
                <w:sz w:val="20"/>
                <w:szCs w:val="20"/>
              </w:rPr>
              <w:t>- Oświadczenie przedsiębior</w:t>
            </w:r>
            <w:r w:rsidR="007E353B">
              <w:rPr>
                <w:rFonts w:ascii="Arial" w:hAnsi="Arial" w:cs="Arial"/>
                <w:sz w:val="20"/>
                <w:szCs w:val="20"/>
              </w:rPr>
              <w:t>stwa</w:t>
            </w:r>
            <w:r w:rsidRPr="005D48D6">
              <w:rPr>
                <w:rFonts w:ascii="Arial" w:hAnsi="Arial" w:cs="Arial"/>
                <w:sz w:val="20"/>
                <w:szCs w:val="20"/>
              </w:rPr>
              <w:t xml:space="preserve"> we Wniosku o</w:t>
            </w:r>
            <w:r w:rsidR="007E353B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dofinansowanie </w:t>
            </w:r>
            <w:r w:rsidRPr="005D48D6">
              <w:rPr>
                <w:rFonts w:ascii="Arial" w:hAnsi="Arial" w:cs="Arial"/>
                <w:sz w:val="20"/>
                <w:szCs w:val="20"/>
              </w:rPr>
              <w:t>uczestnictw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D48D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A11773" w14:textId="77777777" w:rsidR="009B30DF" w:rsidRPr="005D48D6" w:rsidRDefault="009B30DF" w:rsidP="00C13C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48D6">
              <w:rPr>
                <w:rFonts w:ascii="Arial" w:hAnsi="Arial" w:cs="Arial"/>
                <w:sz w:val="20"/>
                <w:szCs w:val="20"/>
              </w:rPr>
              <w:t xml:space="preserve">- Załącznik 2 do Regulaminu; pozostała do wykorzystania przez przedsiębiorcę pomoc de </w:t>
            </w:r>
            <w:proofErr w:type="spellStart"/>
            <w:r w:rsidRPr="005D48D6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5D48D6">
              <w:rPr>
                <w:rFonts w:ascii="Arial" w:hAnsi="Arial" w:cs="Arial"/>
                <w:sz w:val="20"/>
                <w:szCs w:val="20"/>
              </w:rPr>
              <w:t xml:space="preserve">, umożliwia udział </w:t>
            </w:r>
            <w:r w:rsidRPr="005D48D6">
              <w:rPr>
                <w:rFonts w:ascii="Arial" w:hAnsi="Arial" w:cs="Arial"/>
                <w:sz w:val="20"/>
                <w:szCs w:val="20"/>
              </w:rPr>
              <w:br/>
              <w:t xml:space="preserve">w Targach. </w:t>
            </w:r>
          </w:p>
          <w:p w14:paraId="540D5842" w14:textId="5DC905DA" w:rsidR="009B30DF" w:rsidRPr="005D48D6" w:rsidRDefault="009B30DF" w:rsidP="00C13C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D48D6">
              <w:rPr>
                <w:rFonts w:ascii="Arial" w:hAnsi="Arial" w:cs="Arial"/>
                <w:sz w:val="20"/>
                <w:szCs w:val="20"/>
              </w:rPr>
              <w:t xml:space="preserve">- Kopie zaświadczeń o pomocy de </w:t>
            </w:r>
            <w:proofErr w:type="spellStart"/>
            <w:r w:rsidRPr="005D48D6"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 w:rsidRPr="005D48D6">
              <w:rPr>
                <w:rFonts w:ascii="Arial" w:hAnsi="Arial" w:cs="Arial"/>
                <w:sz w:val="20"/>
                <w:szCs w:val="20"/>
              </w:rPr>
              <w:t xml:space="preserve"> lub oświadczenie o wielkości takiej pomocy</w:t>
            </w:r>
          </w:p>
        </w:tc>
        <w:tc>
          <w:tcPr>
            <w:tcW w:w="1701" w:type="dxa"/>
            <w:vAlign w:val="center"/>
          </w:tcPr>
          <w:p w14:paraId="06DD061C" w14:textId="77777777" w:rsidR="009B30DF" w:rsidRPr="009B30DF" w:rsidRDefault="009B30DF" w:rsidP="009B30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0DF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6840184B" w14:textId="77777777" w:rsidR="009B30DF" w:rsidRDefault="009B30DF" w:rsidP="009B30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867AC6" w14:textId="77777777" w:rsidR="00234421" w:rsidRPr="009B30DF" w:rsidRDefault="00234421" w:rsidP="009B30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1B5515" w14:textId="7DF0D0F4" w:rsidR="009B30DF" w:rsidRPr="004B2F06" w:rsidRDefault="009B30DF" w:rsidP="009B30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0D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B30DF" w:rsidRPr="00934AF9" w14:paraId="57269E08" w14:textId="77777777" w:rsidTr="009B30DF">
        <w:trPr>
          <w:cantSplit/>
          <w:trHeight w:val="1479"/>
        </w:trPr>
        <w:tc>
          <w:tcPr>
            <w:tcW w:w="567" w:type="dxa"/>
            <w:vAlign w:val="center"/>
          </w:tcPr>
          <w:p w14:paraId="0945A1AC" w14:textId="6D52E9B3" w:rsidR="009B30DF" w:rsidRPr="005D48D6" w:rsidRDefault="009B30DF" w:rsidP="00C13CB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D48D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4F57E8DF" w14:textId="0BBF4B32" w:rsidR="009B30DF" w:rsidRPr="00C13CBB" w:rsidRDefault="009B30DF" w:rsidP="00C13C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3CBB">
              <w:rPr>
                <w:rFonts w:ascii="Arial" w:hAnsi="Arial" w:cs="Arial"/>
                <w:bCs/>
                <w:iCs/>
                <w:sz w:val="20"/>
                <w:szCs w:val="20"/>
              </w:rPr>
              <w:t>Przedsiębior</w:t>
            </w:r>
            <w:r w:rsidR="007E353B">
              <w:rPr>
                <w:rFonts w:ascii="Arial" w:hAnsi="Arial" w:cs="Arial"/>
                <w:bCs/>
                <w:iCs/>
                <w:sz w:val="20"/>
                <w:szCs w:val="20"/>
              </w:rPr>
              <w:t>stwo</w:t>
            </w:r>
            <w:r w:rsidRPr="00C13CB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posiada projekty, produkty i/lub usługi, które mogą być przedmiotem współpracy z potencjalnym partnerem biznesowym</w:t>
            </w:r>
          </w:p>
        </w:tc>
        <w:tc>
          <w:tcPr>
            <w:tcW w:w="4565" w:type="dxa"/>
            <w:vAlign w:val="center"/>
          </w:tcPr>
          <w:p w14:paraId="7A8DA559" w14:textId="07E2FC9B" w:rsidR="009B30DF" w:rsidRPr="00E02A7D" w:rsidRDefault="007E353B" w:rsidP="00C13CB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48D6">
              <w:rPr>
                <w:rFonts w:ascii="Arial" w:hAnsi="Arial" w:cs="Arial"/>
                <w:sz w:val="20"/>
                <w:szCs w:val="20"/>
              </w:rPr>
              <w:t>Oświadczenie przedsiębior</w:t>
            </w:r>
            <w:r>
              <w:rPr>
                <w:rFonts w:ascii="Arial" w:hAnsi="Arial" w:cs="Arial"/>
                <w:sz w:val="20"/>
                <w:szCs w:val="20"/>
              </w:rPr>
              <w:t>stwa</w:t>
            </w:r>
            <w:r w:rsidRPr="005D48D6">
              <w:rPr>
                <w:rFonts w:ascii="Arial" w:hAnsi="Arial" w:cs="Arial"/>
                <w:sz w:val="20"/>
                <w:szCs w:val="20"/>
              </w:rPr>
              <w:t xml:space="preserve"> we Wniosku o</w:t>
            </w:r>
            <w:r>
              <w:rPr>
                <w:rFonts w:ascii="Arial" w:hAnsi="Arial" w:cs="Arial"/>
                <w:sz w:val="20"/>
                <w:szCs w:val="20"/>
              </w:rPr>
              <w:t xml:space="preserve"> dofinansowanie </w:t>
            </w:r>
            <w:r w:rsidRPr="005D48D6">
              <w:rPr>
                <w:rFonts w:ascii="Arial" w:hAnsi="Arial" w:cs="Arial"/>
                <w:sz w:val="20"/>
                <w:szCs w:val="20"/>
              </w:rPr>
              <w:t>uczestnictw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14:paraId="66FAABC6" w14:textId="77777777" w:rsidR="009B30DF" w:rsidRPr="009B30DF" w:rsidRDefault="009B30DF" w:rsidP="009B30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0DF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399CAD50" w14:textId="77777777" w:rsidR="009B30DF" w:rsidRDefault="009B30DF" w:rsidP="009B30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24C52E" w14:textId="77777777" w:rsidR="00234421" w:rsidRPr="009B30DF" w:rsidRDefault="00234421" w:rsidP="009B30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8DE1D0" w14:textId="4AB19C7F" w:rsidR="009B30DF" w:rsidRPr="004B2F06" w:rsidRDefault="009B30DF" w:rsidP="009B30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0D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B30DF" w:rsidRPr="00934AF9" w14:paraId="6B2607E8" w14:textId="77777777" w:rsidTr="009B30DF">
        <w:trPr>
          <w:cantSplit/>
          <w:trHeight w:val="1541"/>
        </w:trPr>
        <w:tc>
          <w:tcPr>
            <w:tcW w:w="567" w:type="dxa"/>
            <w:vAlign w:val="center"/>
          </w:tcPr>
          <w:p w14:paraId="7F898639" w14:textId="02A1AC00" w:rsidR="009B30DF" w:rsidRPr="00C13CBB" w:rsidRDefault="009B30DF" w:rsidP="00C13CB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3CBB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14:paraId="59EF396F" w14:textId="371364D5" w:rsidR="009B30DF" w:rsidRPr="00C13CBB" w:rsidRDefault="009B30DF" w:rsidP="00C13CB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13CBB">
              <w:rPr>
                <w:rFonts w:ascii="Arial" w:hAnsi="Arial" w:cs="Arial"/>
                <w:bCs/>
                <w:iCs/>
                <w:sz w:val="20"/>
                <w:szCs w:val="20"/>
              </w:rPr>
              <w:t>Przedsiębior</w:t>
            </w:r>
            <w:r w:rsidR="007E353B">
              <w:rPr>
                <w:rFonts w:ascii="Arial" w:hAnsi="Arial" w:cs="Arial"/>
                <w:bCs/>
                <w:iCs/>
                <w:sz w:val="20"/>
                <w:szCs w:val="20"/>
              </w:rPr>
              <w:t>stwo</w:t>
            </w:r>
            <w:r w:rsidRPr="00C13CB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jest gotow</w:t>
            </w:r>
            <w:r w:rsidR="007E353B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Pr="00C13CB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podjąć współpracę kapitałową, handlową i/lub technologiczną z zagranicznym partnerem biznesowym</w:t>
            </w:r>
          </w:p>
        </w:tc>
        <w:tc>
          <w:tcPr>
            <w:tcW w:w="4565" w:type="dxa"/>
            <w:vAlign w:val="center"/>
          </w:tcPr>
          <w:p w14:paraId="497B3390" w14:textId="14ACF113" w:rsidR="009B30DF" w:rsidRPr="00E02A7D" w:rsidRDefault="007E353B" w:rsidP="009B30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48D6">
              <w:rPr>
                <w:rFonts w:ascii="Arial" w:hAnsi="Arial" w:cs="Arial"/>
                <w:sz w:val="20"/>
                <w:szCs w:val="20"/>
              </w:rPr>
              <w:t>Oświadczenie przedsiębior</w:t>
            </w:r>
            <w:r>
              <w:rPr>
                <w:rFonts w:ascii="Arial" w:hAnsi="Arial" w:cs="Arial"/>
                <w:sz w:val="20"/>
                <w:szCs w:val="20"/>
              </w:rPr>
              <w:t>stwa</w:t>
            </w:r>
            <w:r w:rsidRPr="005D48D6">
              <w:rPr>
                <w:rFonts w:ascii="Arial" w:hAnsi="Arial" w:cs="Arial"/>
                <w:sz w:val="20"/>
                <w:szCs w:val="20"/>
              </w:rPr>
              <w:t xml:space="preserve"> we Wniosku o</w:t>
            </w:r>
            <w:r>
              <w:rPr>
                <w:rFonts w:ascii="Arial" w:hAnsi="Arial" w:cs="Arial"/>
                <w:sz w:val="20"/>
                <w:szCs w:val="20"/>
              </w:rPr>
              <w:t xml:space="preserve"> dofinansowanie </w:t>
            </w:r>
            <w:r w:rsidRPr="005D48D6">
              <w:rPr>
                <w:rFonts w:ascii="Arial" w:hAnsi="Arial" w:cs="Arial"/>
                <w:sz w:val="20"/>
                <w:szCs w:val="20"/>
              </w:rPr>
              <w:t>uczestnictw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14:paraId="7CD0F6B7" w14:textId="77777777" w:rsidR="009B30DF" w:rsidRPr="009B30DF" w:rsidRDefault="009B30DF" w:rsidP="009B30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0DF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7795C117" w14:textId="77777777" w:rsidR="009B30DF" w:rsidRDefault="009B30DF" w:rsidP="009B30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DDFEED" w14:textId="77777777" w:rsidR="00234421" w:rsidRPr="009B30DF" w:rsidRDefault="00234421" w:rsidP="009B30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DBBE40" w14:textId="471D7DE0" w:rsidR="009B30DF" w:rsidRPr="004B2F06" w:rsidRDefault="009B30DF" w:rsidP="009B30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0D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B30DF" w:rsidRPr="00934AF9" w14:paraId="696B808B" w14:textId="77777777" w:rsidTr="009B30DF">
        <w:trPr>
          <w:cantSplit/>
          <w:trHeight w:val="1408"/>
        </w:trPr>
        <w:tc>
          <w:tcPr>
            <w:tcW w:w="567" w:type="dxa"/>
            <w:vAlign w:val="center"/>
          </w:tcPr>
          <w:p w14:paraId="2D0A43CC" w14:textId="6E7847B9" w:rsidR="009B30DF" w:rsidRPr="00C13CBB" w:rsidRDefault="009B30DF" w:rsidP="00C13CBB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3CBB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14:paraId="7DD7ADF7" w14:textId="22AF0DA1" w:rsidR="009B30DF" w:rsidRPr="00E02A7D" w:rsidRDefault="009B30DF" w:rsidP="00C13CB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13CBB">
              <w:rPr>
                <w:rFonts w:ascii="Arial" w:hAnsi="Arial" w:cs="Arial"/>
                <w:bCs/>
                <w:iCs/>
                <w:sz w:val="20"/>
                <w:szCs w:val="20"/>
              </w:rPr>
              <w:t>Wielkość przedsiębior</w:t>
            </w:r>
            <w:r w:rsidR="007E353B">
              <w:rPr>
                <w:rFonts w:ascii="Arial" w:hAnsi="Arial" w:cs="Arial"/>
                <w:bCs/>
                <w:iCs/>
                <w:sz w:val="20"/>
                <w:szCs w:val="20"/>
              </w:rPr>
              <w:t>stwa</w:t>
            </w:r>
            <w:r w:rsidRPr="00C13CB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- kwalifikacja MŚP</w:t>
            </w:r>
            <w:r w:rsidRPr="00C13CBB">
              <w:rPr>
                <w:bCs/>
                <w:iCs/>
                <w:sz w:val="20"/>
                <w:szCs w:val="20"/>
              </w:rPr>
              <w:footnoteReference w:id="1"/>
            </w:r>
            <w:r w:rsidRPr="00C13CBB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565" w:type="dxa"/>
            <w:vAlign w:val="center"/>
          </w:tcPr>
          <w:p w14:paraId="5639DA29" w14:textId="79C912AE" w:rsidR="009B30DF" w:rsidRPr="00E02A7D" w:rsidRDefault="007E353B" w:rsidP="009B30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D48D6">
              <w:rPr>
                <w:rFonts w:ascii="Arial" w:hAnsi="Arial" w:cs="Arial"/>
                <w:sz w:val="20"/>
                <w:szCs w:val="20"/>
              </w:rPr>
              <w:t>Oświadczenie przedsiębior</w:t>
            </w:r>
            <w:r>
              <w:rPr>
                <w:rFonts w:ascii="Arial" w:hAnsi="Arial" w:cs="Arial"/>
                <w:sz w:val="20"/>
                <w:szCs w:val="20"/>
              </w:rPr>
              <w:t>stwa</w:t>
            </w:r>
            <w:r w:rsidRPr="005D48D6">
              <w:rPr>
                <w:rFonts w:ascii="Arial" w:hAnsi="Arial" w:cs="Arial"/>
                <w:sz w:val="20"/>
                <w:szCs w:val="20"/>
              </w:rPr>
              <w:t xml:space="preserve"> we Wniosku o</w:t>
            </w:r>
            <w:r>
              <w:rPr>
                <w:rFonts w:ascii="Arial" w:hAnsi="Arial" w:cs="Arial"/>
                <w:sz w:val="20"/>
                <w:szCs w:val="20"/>
              </w:rPr>
              <w:t xml:space="preserve"> dofinansowanie </w:t>
            </w:r>
            <w:r w:rsidRPr="005D48D6">
              <w:rPr>
                <w:rFonts w:ascii="Arial" w:hAnsi="Arial" w:cs="Arial"/>
                <w:sz w:val="20"/>
                <w:szCs w:val="20"/>
              </w:rPr>
              <w:t>uczestnictw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14:paraId="1C9ED091" w14:textId="77777777" w:rsidR="009B30DF" w:rsidRPr="009B30DF" w:rsidRDefault="009B30DF" w:rsidP="009B30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0DF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13B409D8" w14:textId="77777777" w:rsidR="009B30DF" w:rsidRDefault="009B30DF" w:rsidP="009B30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79A7CE" w14:textId="77777777" w:rsidR="00234421" w:rsidRPr="009B30DF" w:rsidRDefault="00234421" w:rsidP="009B30D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FC5CD4" w14:textId="7CEA5BA9" w:rsidR="009B30DF" w:rsidRPr="004B2F06" w:rsidRDefault="009B30DF" w:rsidP="009B30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30DF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</w:tbl>
    <w:p w14:paraId="0E075B62" w14:textId="77777777" w:rsidR="0010756E" w:rsidRPr="004B4D72" w:rsidRDefault="0010756E" w:rsidP="004B4D72">
      <w:pPr>
        <w:spacing w:line="360" w:lineRule="auto"/>
        <w:rPr>
          <w:rFonts w:ascii="Arial" w:hAnsi="Arial" w:cs="Arial"/>
          <w:sz w:val="22"/>
          <w:szCs w:val="22"/>
        </w:rPr>
      </w:pPr>
    </w:p>
    <w:p w14:paraId="053933B9" w14:textId="77777777" w:rsidR="009B30DF" w:rsidRPr="00E12E42" w:rsidRDefault="009B30DF" w:rsidP="009B30DF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E12E42">
        <w:rPr>
          <w:rFonts w:ascii="Arial" w:hAnsi="Arial" w:cs="Arial"/>
          <w:sz w:val="20"/>
          <w:szCs w:val="20"/>
        </w:rPr>
        <w:t>Jeżeli przedsiębiorca nie spełnia przynajmniej jednego z kryteriów Wejścia</w:t>
      </w:r>
    </w:p>
    <w:p w14:paraId="4B498196" w14:textId="7E82019E" w:rsidR="0010756E" w:rsidRDefault="009B30DF" w:rsidP="009B30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2E42">
        <w:rPr>
          <w:rFonts w:ascii="Arial" w:hAnsi="Arial" w:cs="Arial"/>
          <w:b/>
          <w:sz w:val="20"/>
          <w:szCs w:val="20"/>
        </w:rPr>
        <w:t xml:space="preserve">NALEŻY ZAKOŃCZYĆ </w:t>
      </w:r>
      <w:r>
        <w:rPr>
          <w:rFonts w:ascii="Arial" w:hAnsi="Arial" w:cs="Arial"/>
          <w:b/>
          <w:sz w:val="20"/>
          <w:szCs w:val="20"/>
        </w:rPr>
        <w:t>OCENĘ</w:t>
      </w:r>
    </w:p>
    <w:p w14:paraId="5B85DA86" w14:textId="77777777" w:rsidR="007E353B" w:rsidRDefault="007E353B" w:rsidP="009B30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AEDD67" w14:textId="77777777" w:rsidR="007E353B" w:rsidRDefault="007E353B" w:rsidP="009B30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7E353B" w:rsidSect="00FE3248">
      <w:headerReference w:type="default" r:id="rId8"/>
      <w:footerReference w:type="even" r:id="rId9"/>
      <w:footerReference w:type="default" r:id="rId10"/>
      <w:pgSz w:w="11906" w:h="16838"/>
      <w:pgMar w:top="1701" w:right="849" w:bottom="1417" w:left="709" w:header="28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95B28" w14:textId="77777777" w:rsidR="00DD60EC" w:rsidRDefault="00DD60EC">
      <w:r>
        <w:separator/>
      </w:r>
    </w:p>
  </w:endnote>
  <w:endnote w:type="continuationSeparator" w:id="0">
    <w:p w14:paraId="20D78822" w14:textId="77777777" w:rsidR="00DD60EC" w:rsidRDefault="00DD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0FB3" w14:textId="77777777" w:rsidR="000A2F41" w:rsidRDefault="000A2F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DF2EA" w14:textId="77777777" w:rsidR="000A2F41" w:rsidRDefault="000A2F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49C8" w14:textId="77777777" w:rsidR="000A2F41" w:rsidRPr="00D62401" w:rsidRDefault="004B4D72" w:rsidP="004B4D72">
    <w:pPr>
      <w:spacing w:after="240" w:line="360" w:lineRule="auto"/>
      <w:jc w:val="center"/>
      <w:rPr>
        <w:rFonts w:ascii="Arial" w:hAnsi="Arial" w:cs="Arial"/>
        <w:iCs/>
        <w:sz w:val="18"/>
        <w:szCs w:val="18"/>
      </w:rPr>
    </w:pPr>
    <w:r w:rsidRPr="00D62401">
      <w:rPr>
        <w:rFonts w:ascii="Arial" w:hAnsi="Arial" w:cs="Arial"/>
        <w:iCs/>
        <w:sz w:val="18"/>
        <w:szCs w:val="18"/>
      </w:rPr>
      <w:t xml:space="preserve">Załącznik nr </w:t>
    </w:r>
    <w:r w:rsidR="00E95FBF" w:rsidRPr="00D62401">
      <w:rPr>
        <w:rFonts w:ascii="Arial" w:hAnsi="Arial" w:cs="Arial"/>
        <w:iCs/>
        <w:sz w:val="18"/>
        <w:szCs w:val="18"/>
      </w:rPr>
      <w:t>5</w:t>
    </w:r>
    <w:r w:rsidRPr="00D62401">
      <w:rPr>
        <w:rFonts w:ascii="Arial" w:hAnsi="Arial" w:cs="Arial"/>
        <w:iCs/>
        <w:sz w:val="18"/>
        <w:szCs w:val="18"/>
      </w:rPr>
      <w:t xml:space="preserve"> do Regulaminu – Kryteria wyboru przedsiębiorców</w:t>
    </w:r>
    <w:r w:rsidRPr="00D62401">
      <w:rPr>
        <w:rFonts w:ascii="Arial" w:hAnsi="Arial" w:cs="Arial"/>
        <w:iCs/>
        <w:sz w:val="18"/>
        <w:szCs w:val="18"/>
      </w:rPr>
      <w:tab/>
    </w:r>
    <w:r w:rsidRPr="00D62401">
      <w:rPr>
        <w:rFonts w:ascii="Arial" w:hAnsi="Arial" w:cs="Arial"/>
        <w:iCs/>
        <w:sz w:val="18"/>
        <w:szCs w:val="18"/>
      </w:rPr>
      <w:tab/>
    </w:r>
    <w:r w:rsidRPr="00D62401">
      <w:rPr>
        <w:rFonts w:ascii="Arial" w:hAnsi="Arial" w:cs="Arial"/>
        <w:iCs/>
        <w:sz w:val="18"/>
        <w:szCs w:val="18"/>
      </w:rPr>
      <w:tab/>
    </w:r>
    <w:r w:rsidR="00C926F4" w:rsidRPr="00D62401">
      <w:rPr>
        <w:rFonts w:ascii="Arial" w:hAnsi="Arial" w:cs="Arial"/>
        <w:iCs/>
        <w:sz w:val="18"/>
        <w:szCs w:val="18"/>
      </w:rPr>
      <w:tab/>
    </w:r>
    <w:r w:rsidRPr="00D62401">
      <w:rPr>
        <w:rFonts w:ascii="Arial" w:hAnsi="Arial" w:cs="Arial"/>
        <w:iCs/>
        <w:sz w:val="18"/>
        <w:szCs w:val="18"/>
      </w:rPr>
      <w:tab/>
    </w:r>
    <w:r w:rsidRPr="00D62401">
      <w:rPr>
        <w:rFonts w:ascii="Arial" w:hAnsi="Arial" w:cs="Arial"/>
        <w:iCs/>
        <w:sz w:val="18"/>
        <w:szCs w:val="18"/>
      </w:rPr>
      <w:tab/>
      <w:t xml:space="preserve"> Strona </w:t>
    </w:r>
    <w:r w:rsidRPr="00D62401">
      <w:rPr>
        <w:rFonts w:ascii="Arial" w:hAnsi="Arial" w:cs="Arial"/>
        <w:iCs/>
        <w:sz w:val="18"/>
        <w:szCs w:val="18"/>
      </w:rPr>
      <w:fldChar w:fldCharType="begin"/>
    </w:r>
    <w:r w:rsidRPr="00D62401">
      <w:rPr>
        <w:rFonts w:ascii="Arial" w:hAnsi="Arial" w:cs="Arial"/>
        <w:iCs/>
        <w:sz w:val="18"/>
        <w:szCs w:val="18"/>
      </w:rPr>
      <w:instrText>PAGE</w:instrText>
    </w:r>
    <w:r w:rsidRPr="00D62401">
      <w:rPr>
        <w:rFonts w:ascii="Arial" w:hAnsi="Arial" w:cs="Arial"/>
        <w:iCs/>
        <w:sz w:val="18"/>
        <w:szCs w:val="18"/>
      </w:rPr>
      <w:fldChar w:fldCharType="separate"/>
    </w:r>
    <w:r w:rsidR="000B7F38" w:rsidRPr="00D62401">
      <w:rPr>
        <w:rFonts w:ascii="Arial" w:hAnsi="Arial" w:cs="Arial"/>
        <w:iCs/>
        <w:noProof/>
        <w:sz w:val="18"/>
        <w:szCs w:val="18"/>
      </w:rPr>
      <w:t>1</w:t>
    </w:r>
    <w:r w:rsidRPr="00D62401">
      <w:rPr>
        <w:rFonts w:ascii="Arial" w:hAnsi="Arial" w:cs="Arial"/>
        <w:iCs/>
        <w:sz w:val="18"/>
        <w:szCs w:val="18"/>
      </w:rPr>
      <w:fldChar w:fldCharType="end"/>
    </w:r>
    <w:r w:rsidRPr="00D62401">
      <w:rPr>
        <w:rFonts w:ascii="Arial" w:hAnsi="Arial" w:cs="Arial"/>
        <w:iCs/>
        <w:sz w:val="18"/>
        <w:szCs w:val="18"/>
      </w:rPr>
      <w:t xml:space="preserve"> z </w:t>
    </w:r>
    <w:r w:rsidRPr="00D62401">
      <w:rPr>
        <w:rFonts w:ascii="Arial" w:hAnsi="Arial" w:cs="Arial"/>
        <w:iCs/>
        <w:sz w:val="18"/>
        <w:szCs w:val="18"/>
      </w:rPr>
      <w:fldChar w:fldCharType="begin"/>
    </w:r>
    <w:r w:rsidRPr="00D62401">
      <w:rPr>
        <w:rFonts w:ascii="Arial" w:hAnsi="Arial" w:cs="Arial"/>
        <w:iCs/>
        <w:sz w:val="18"/>
        <w:szCs w:val="18"/>
      </w:rPr>
      <w:instrText>NUMPAGES</w:instrText>
    </w:r>
    <w:r w:rsidRPr="00D62401">
      <w:rPr>
        <w:rFonts w:ascii="Arial" w:hAnsi="Arial" w:cs="Arial"/>
        <w:iCs/>
        <w:sz w:val="18"/>
        <w:szCs w:val="18"/>
      </w:rPr>
      <w:fldChar w:fldCharType="separate"/>
    </w:r>
    <w:r w:rsidR="000B7F38" w:rsidRPr="00D62401">
      <w:rPr>
        <w:rFonts w:ascii="Arial" w:hAnsi="Arial" w:cs="Arial"/>
        <w:iCs/>
        <w:noProof/>
        <w:sz w:val="18"/>
        <w:szCs w:val="18"/>
      </w:rPr>
      <w:t>2</w:t>
    </w:r>
    <w:r w:rsidRPr="00D62401">
      <w:rPr>
        <w:rFonts w:ascii="Arial" w:hAnsi="Arial" w:cs="Arial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D402A" w14:textId="77777777" w:rsidR="00DD60EC" w:rsidRDefault="00DD60EC">
      <w:r>
        <w:separator/>
      </w:r>
    </w:p>
  </w:footnote>
  <w:footnote w:type="continuationSeparator" w:id="0">
    <w:p w14:paraId="50ECEFF6" w14:textId="77777777" w:rsidR="00DD60EC" w:rsidRDefault="00DD60EC">
      <w:r>
        <w:continuationSeparator/>
      </w:r>
    </w:p>
  </w:footnote>
  <w:footnote w:id="1">
    <w:p w14:paraId="12EEAA1A" w14:textId="253553CB" w:rsidR="009B30DF" w:rsidRPr="00C13CBB" w:rsidRDefault="009B30DF" w:rsidP="00A0628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13CB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13CBB">
        <w:rPr>
          <w:rFonts w:ascii="Arial" w:hAnsi="Arial" w:cs="Arial"/>
          <w:sz w:val="18"/>
          <w:szCs w:val="18"/>
        </w:rPr>
        <w:t xml:space="preserve"> Wielkość przedsiębiorstwa określona zgodnie z definicją MŚP, zamieszczoną w załączniku 1 do Rozporządzenia Komisji (UE) nr 651/2014 z dnia 17 czerwca 2014 r., uznającego niektóre rodzaje pomocy za zgodne z rynkiem wewnętrznym w zastosowaniu art. 107 i 108 Traktatu.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1EB8" w14:textId="4FD3A85B" w:rsidR="004B4D72" w:rsidRDefault="00FE3248" w:rsidP="004B4D72">
    <w:pPr>
      <w:pStyle w:val="Nagwek"/>
      <w:ind w:left="-142"/>
      <w:jc w:val="right"/>
    </w:pPr>
    <w:r>
      <w:rPr>
        <w:noProof/>
      </w:rPr>
      <w:drawing>
        <wp:inline distT="0" distB="0" distL="0" distR="0" wp14:anchorId="05EE83C7" wp14:editId="2A421F2B">
          <wp:extent cx="5759450" cy="473710"/>
          <wp:effectExtent l="0" t="0" r="0" b="0"/>
          <wp:docPr id="943914559" name="Obraz 1" descr="Kolorowe znaki ułożone w poziomym rzędzie. Od lewej:  znak Funduszy Europejskich z  dopiskiem Fundusze Europejskie dla Podkarpacia, znak Rzeczypospolitej Polskiej,  znak Unii Europejskiej z  dopiskiem  Dofinansowane przez Unię Europejską, pionowa czarna kreska oddzielająca znak Podkarpackie z dopiskiem przestrzeń otwart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8093502" name="Obraz 1" descr="Kolorowe znaki ułożone w poziomym rzędzie. Od lewej:  znak Funduszy Europejskich z  dopiskiem Fundusze Europejskie dla Podkarpacia, znak Rzeczypospolitej Polskiej,  znak Unii Europejskiej z  dopiskiem  Dofinansowane przez Unię Europejską, pionowa czarna kreska oddzielająca znak Podkarpackie z dopiskiem przestrzeń otwart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D3F"/>
    <w:multiLevelType w:val="hybridMultilevel"/>
    <w:tmpl w:val="A606B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5FE6"/>
    <w:multiLevelType w:val="hybridMultilevel"/>
    <w:tmpl w:val="5E2EA252"/>
    <w:lvl w:ilvl="0" w:tplc="A1A6E7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417C2"/>
    <w:multiLevelType w:val="hybridMultilevel"/>
    <w:tmpl w:val="237A8146"/>
    <w:lvl w:ilvl="0" w:tplc="07E07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A0582"/>
    <w:multiLevelType w:val="hybridMultilevel"/>
    <w:tmpl w:val="F3CEEB7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F671AA"/>
    <w:multiLevelType w:val="hybridMultilevel"/>
    <w:tmpl w:val="5E2EA252"/>
    <w:lvl w:ilvl="0" w:tplc="A1A6E7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4B26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522DA0"/>
    <w:multiLevelType w:val="hybridMultilevel"/>
    <w:tmpl w:val="D59442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EEF31F2"/>
    <w:multiLevelType w:val="hybridMultilevel"/>
    <w:tmpl w:val="F4B42C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68B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68B5A2">
      <w:numFmt w:val="bullet"/>
      <w:lvlText w:val=""/>
      <w:lvlJc w:val="left"/>
      <w:pPr>
        <w:tabs>
          <w:tab w:val="num" w:pos="2595"/>
        </w:tabs>
        <w:ind w:left="2595" w:hanging="615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15440"/>
    <w:multiLevelType w:val="hybridMultilevel"/>
    <w:tmpl w:val="D81EB006"/>
    <w:lvl w:ilvl="0" w:tplc="1EDE8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C587A"/>
    <w:multiLevelType w:val="hybridMultilevel"/>
    <w:tmpl w:val="C19E6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4D4152"/>
    <w:multiLevelType w:val="hybridMultilevel"/>
    <w:tmpl w:val="49BAD3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5851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F251B"/>
    <w:multiLevelType w:val="hybridMultilevel"/>
    <w:tmpl w:val="8B48C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44AC3"/>
    <w:multiLevelType w:val="hybridMultilevel"/>
    <w:tmpl w:val="8892E3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7D6E34"/>
    <w:multiLevelType w:val="hybridMultilevel"/>
    <w:tmpl w:val="A0488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41AC7"/>
    <w:multiLevelType w:val="singleLevel"/>
    <w:tmpl w:val="AB009A3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6D552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7F501E1"/>
    <w:multiLevelType w:val="hybridMultilevel"/>
    <w:tmpl w:val="A4F85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76C8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4BEC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6717EE"/>
    <w:multiLevelType w:val="multilevel"/>
    <w:tmpl w:val="01AE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1A1CF4"/>
    <w:multiLevelType w:val="singleLevel"/>
    <w:tmpl w:val="8136734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9" w15:restartNumberingAfterBreak="0">
    <w:nsid w:val="73C8095E"/>
    <w:multiLevelType w:val="hybridMultilevel"/>
    <w:tmpl w:val="29D4F0C6"/>
    <w:lvl w:ilvl="0" w:tplc="07E077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010AB"/>
    <w:multiLevelType w:val="singleLevel"/>
    <w:tmpl w:val="AB009A3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756782631">
    <w:abstractNumId w:val="5"/>
  </w:num>
  <w:num w:numId="2" w16cid:durableId="103037707">
    <w:abstractNumId w:val="11"/>
  </w:num>
  <w:num w:numId="3" w16cid:durableId="1582716109">
    <w:abstractNumId w:val="10"/>
  </w:num>
  <w:num w:numId="4" w16cid:durableId="212812124">
    <w:abstractNumId w:val="9"/>
  </w:num>
  <w:num w:numId="5" w16cid:durableId="372003653">
    <w:abstractNumId w:val="15"/>
  </w:num>
  <w:num w:numId="6" w16cid:durableId="1401714152">
    <w:abstractNumId w:val="20"/>
  </w:num>
  <w:num w:numId="7" w16cid:durableId="665985994">
    <w:abstractNumId w:val="14"/>
  </w:num>
  <w:num w:numId="8" w16cid:durableId="1163281352">
    <w:abstractNumId w:val="18"/>
  </w:num>
  <w:num w:numId="9" w16cid:durableId="418449149">
    <w:abstractNumId w:val="7"/>
  </w:num>
  <w:num w:numId="10" w16cid:durableId="1241135442">
    <w:abstractNumId w:val="13"/>
  </w:num>
  <w:num w:numId="11" w16cid:durableId="1156530507">
    <w:abstractNumId w:val="12"/>
  </w:num>
  <w:num w:numId="12" w16cid:durableId="659581035">
    <w:abstractNumId w:val="8"/>
  </w:num>
  <w:num w:numId="13" w16cid:durableId="573978971">
    <w:abstractNumId w:val="2"/>
  </w:num>
  <w:num w:numId="14" w16cid:durableId="166285923">
    <w:abstractNumId w:val="19"/>
  </w:num>
  <w:num w:numId="15" w16cid:durableId="1799033607">
    <w:abstractNumId w:val="16"/>
  </w:num>
  <w:num w:numId="16" w16cid:durableId="939066438">
    <w:abstractNumId w:val="6"/>
  </w:num>
  <w:num w:numId="17" w16cid:durableId="727608703">
    <w:abstractNumId w:val="3"/>
  </w:num>
  <w:num w:numId="18" w16cid:durableId="2039233364">
    <w:abstractNumId w:val="4"/>
  </w:num>
  <w:num w:numId="19" w16cid:durableId="1190070002">
    <w:abstractNumId w:val="1"/>
  </w:num>
  <w:num w:numId="20" w16cid:durableId="583031272">
    <w:abstractNumId w:val="17"/>
  </w:num>
  <w:num w:numId="21" w16cid:durableId="1603956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FD"/>
    <w:rsid w:val="00005EAD"/>
    <w:rsid w:val="000070FB"/>
    <w:rsid w:val="00022978"/>
    <w:rsid w:val="00030E76"/>
    <w:rsid w:val="00041327"/>
    <w:rsid w:val="000668F7"/>
    <w:rsid w:val="000969C5"/>
    <w:rsid w:val="000A2F41"/>
    <w:rsid w:val="000B0F5D"/>
    <w:rsid w:val="000B7F38"/>
    <w:rsid w:val="000C3CD3"/>
    <w:rsid w:val="000C4709"/>
    <w:rsid w:val="000D36F1"/>
    <w:rsid w:val="000D6D7A"/>
    <w:rsid w:val="000E7775"/>
    <w:rsid w:val="000F0740"/>
    <w:rsid w:val="000F44D0"/>
    <w:rsid w:val="000F4898"/>
    <w:rsid w:val="00104071"/>
    <w:rsid w:val="0010756E"/>
    <w:rsid w:val="00111BB5"/>
    <w:rsid w:val="00136A9B"/>
    <w:rsid w:val="00164BA5"/>
    <w:rsid w:val="00167EF1"/>
    <w:rsid w:val="00172B84"/>
    <w:rsid w:val="00191FFD"/>
    <w:rsid w:val="00193BB2"/>
    <w:rsid w:val="00193C9F"/>
    <w:rsid w:val="001949C0"/>
    <w:rsid w:val="001D14D2"/>
    <w:rsid w:val="001D53D5"/>
    <w:rsid w:val="001D7C81"/>
    <w:rsid w:val="001E7E8B"/>
    <w:rsid w:val="001F47DC"/>
    <w:rsid w:val="00204C89"/>
    <w:rsid w:val="00204C90"/>
    <w:rsid w:val="00212202"/>
    <w:rsid w:val="00234421"/>
    <w:rsid w:val="00247E24"/>
    <w:rsid w:val="00254591"/>
    <w:rsid w:val="002545AD"/>
    <w:rsid w:val="00254BA5"/>
    <w:rsid w:val="00255BB5"/>
    <w:rsid w:val="00256054"/>
    <w:rsid w:val="00257923"/>
    <w:rsid w:val="00285A9E"/>
    <w:rsid w:val="00296BC3"/>
    <w:rsid w:val="002B5937"/>
    <w:rsid w:val="002B74E2"/>
    <w:rsid w:val="002D02F4"/>
    <w:rsid w:val="002D3FA0"/>
    <w:rsid w:val="00306549"/>
    <w:rsid w:val="003147E5"/>
    <w:rsid w:val="003522D1"/>
    <w:rsid w:val="00354842"/>
    <w:rsid w:val="00384890"/>
    <w:rsid w:val="00385885"/>
    <w:rsid w:val="00392CE8"/>
    <w:rsid w:val="003B4BD6"/>
    <w:rsid w:val="003D259B"/>
    <w:rsid w:val="00413768"/>
    <w:rsid w:val="00415387"/>
    <w:rsid w:val="00436980"/>
    <w:rsid w:val="00437330"/>
    <w:rsid w:val="004535DA"/>
    <w:rsid w:val="004553E7"/>
    <w:rsid w:val="00466F86"/>
    <w:rsid w:val="00467F24"/>
    <w:rsid w:val="004A55B6"/>
    <w:rsid w:val="004B2F06"/>
    <w:rsid w:val="004B443F"/>
    <w:rsid w:val="004B4D72"/>
    <w:rsid w:val="004B57FC"/>
    <w:rsid w:val="004D2DC2"/>
    <w:rsid w:val="004D451F"/>
    <w:rsid w:val="004D7CD5"/>
    <w:rsid w:val="004E1125"/>
    <w:rsid w:val="004E123D"/>
    <w:rsid w:val="00510AE7"/>
    <w:rsid w:val="00517DB8"/>
    <w:rsid w:val="00524CEF"/>
    <w:rsid w:val="00532CE3"/>
    <w:rsid w:val="00543E36"/>
    <w:rsid w:val="005868E1"/>
    <w:rsid w:val="005A6249"/>
    <w:rsid w:val="005D219B"/>
    <w:rsid w:val="005D3A0F"/>
    <w:rsid w:val="005D48D6"/>
    <w:rsid w:val="005E0596"/>
    <w:rsid w:val="005E3292"/>
    <w:rsid w:val="006218D8"/>
    <w:rsid w:val="00624166"/>
    <w:rsid w:val="00627FB1"/>
    <w:rsid w:val="00631305"/>
    <w:rsid w:val="00637494"/>
    <w:rsid w:val="0064406D"/>
    <w:rsid w:val="0065633A"/>
    <w:rsid w:val="00677B2B"/>
    <w:rsid w:val="006B23A9"/>
    <w:rsid w:val="006C5206"/>
    <w:rsid w:val="006C67E4"/>
    <w:rsid w:val="006E01F0"/>
    <w:rsid w:val="006F534A"/>
    <w:rsid w:val="007237D3"/>
    <w:rsid w:val="00735D8C"/>
    <w:rsid w:val="00737CD1"/>
    <w:rsid w:val="00747D51"/>
    <w:rsid w:val="0075445C"/>
    <w:rsid w:val="00770531"/>
    <w:rsid w:val="007A55FF"/>
    <w:rsid w:val="007C1428"/>
    <w:rsid w:val="007D3B76"/>
    <w:rsid w:val="007E353B"/>
    <w:rsid w:val="007E5CFC"/>
    <w:rsid w:val="007E7717"/>
    <w:rsid w:val="00830FFF"/>
    <w:rsid w:val="008446F5"/>
    <w:rsid w:val="00846923"/>
    <w:rsid w:val="00871AFF"/>
    <w:rsid w:val="00894FC0"/>
    <w:rsid w:val="008C32C3"/>
    <w:rsid w:val="008D23E0"/>
    <w:rsid w:val="008E6348"/>
    <w:rsid w:val="00901A96"/>
    <w:rsid w:val="0090752B"/>
    <w:rsid w:val="00930DE7"/>
    <w:rsid w:val="00934AF9"/>
    <w:rsid w:val="009615E6"/>
    <w:rsid w:val="009779C0"/>
    <w:rsid w:val="00980E30"/>
    <w:rsid w:val="00991430"/>
    <w:rsid w:val="0099403A"/>
    <w:rsid w:val="009A0A78"/>
    <w:rsid w:val="009A2EC6"/>
    <w:rsid w:val="009B30DF"/>
    <w:rsid w:val="009B4AEF"/>
    <w:rsid w:val="009C240A"/>
    <w:rsid w:val="009D025F"/>
    <w:rsid w:val="009D5E99"/>
    <w:rsid w:val="00A06282"/>
    <w:rsid w:val="00A5126F"/>
    <w:rsid w:val="00A52735"/>
    <w:rsid w:val="00A62C3C"/>
    <w:rsid w:val="00A7641A"/>
    <w:rsid w:val="00A91B84"/>
    <w:rsid w:val="00A91DD3"/>
    <w:rsid w:val="00AA1710"/>
    <w:rsid w:val="00AB1BE2"/>
    <w:rsid w:val="00AB2F13"/>
    <w:rsid w:val="00AC4755"/>
    <w:rsid w:val="00AE34AC"/>
    <w:rsid w:val="00AE3C5E"/>
    <w:rsid w:val="00AE412F"/>
    <w:rsid w:val="00AE523F"/>
    <w:rsid w:val="00B016C5"/>
    <w:rsid w:val="00B24EA0"/>
    <w:rsid w:val="00B25F5B"/>
    <w:rsid w:val="00B43F66"/>
    <w:rsid w:val="00B6432E"/>
    <w:rsid w:val="00B95D37"/>
    <w:rsid w:val="00BA1FF5"/>
    <w:rsid w:val="00BA3644"/>
    <w:rsid w:val="00BB024A"/>
    <w:rsid w:val="00BC1194"/>
    <w:rsid w:val="00BE18F7"/>
    <w:rsid w:val="00BF12B5"/>
    <w:rsid w:val="00C13CBB"/>
    <w:rsid w:val="00C269E3"/>
    <w:rsid w:val="00C425A9"/>
    <w:rsid w:val="00C456D7"/>
    <w:rsid w:val="00C632FD"/>
    <w:rsid w:val="00C731FA"/>
    <w:rsid w:val="00C74B7E"/>
    <w:rsid w:val="00C81AF7"/>
    <w:rsid w:val="00C82C88"/>
    <w:rsid w:val="00C926F4"/>
    <w:rsid w:val="00CB2640"/>
    <w:rsid w:val="00CD4AFC"/>
    <w:rsid w:val="00CE34B7"/>
    <w:rsid w:val="00D034EA"/>
    <w:rsid w:val="00D106A5"/>
    <w:rsid w:val="00D3260D"/>
    <w:rsid w:val="00D5433D"/>
    <w:rsid w:val="00D606D6"/>
    <w:rsid w:val="00D62401"/>
    <w:rsid w:val="00D67861"/>
    <w:rsid w:val="00D70F0D"/>
    <w:rsid w:val="00D97EAB"/>
    <w:rsid w:val="00DD32F7"/>
    <w:rsid w:val="00DD60EC"/>
    <w:rsid w:val="00DE6667"/>
    <w:rsid w:val="00E02A7D"/>
    <w:rsid w:val="00E21C07"/>
    <w:rsid w:val="00E26FC4"/>
    <w:rsid w:val="00E325B6"/>
    <w:rsid w:val="00E42341"/>
    <w:rsid w:val="00E4580C"/>
    <w:rsid w:val="00E46DED"/>
    <w:rsid w:val="00E52901"/>
    <w:rsid w:val="00E53FC4"/>
    <w:rsid w:val="00E61176"/>
    <w:rsid w:val="00E86AEC"/>
    <w:rsid w:val="00E87591"/>
    <w:rsid w:val="00E95FBF"/>
    <w:rsid w:val="00EB0D3E"/>
    <w:rsid w:val="00EC1F7E"/>
    <w:rsid w:val="00EC34AA"/>
    <w:rsid w:val="00EC3B99"/>
    <w:rsid w:val="00EC6F83"/>
    <w:rsid w:val="00ED51DE"/>
    <w:rsid w:val="00EE0928"/>
    <w:rsid w:val="00EF2EBA"/>
    <w:rsid w:val="00F06C88"/>
    <w:rsid w:val="00F121F1"/>
    <w:rsid w:val="00F30108"/>
    <w:rsid w:val="00F53918"/>
    <w:rsid w:val="00F73B70"/>
    <w:rsid w:val="00F802F9"/>
    <w:rsid w:val="00F92BD0"/>
    <w:rsid w:val="00FB5D35"/>
    <w:rsid w:val="00FB6EBC"/>
    <w:rsid w:val="00FC2864"/>
    <w:rsid w:val="00FD355F"/>
    <w:rsid w:val="00FE2968"/>
    <w:rsid w:val="00FE3248"/>
    <w:rsid w:val="00FF1AE7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5C2E84"/>
  <w15:chartTrackingRefBased/>
  <w15:docId w15:val="{261237C4-D2F5-420A-80A6-AFAEAEB9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  <w:i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mallCaps/>
      <w:spacing w:val="40"/>
      <w:sz w:val="21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sz w:val="22"/>
      <w:szCs w:val="20"/>
    </w:r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b/>
      <w:bCs/>
      <w:iCs/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32"/>
      <w:szCs w:val="20"/>
    </w:rPr>
  </w:style>
  <w:style w:type="character" w:customStyle="1" w:styleId="ZnakZnak9">
    <w:name w:val="Znak Znak9"/>
    <w:rPr>
      <w:b/>
      <w:sz w:val="32"/>
      <w:lang w:val="pl-PL" w:eastAsia="pl-PL"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pPr>
      <w:spacing w:after="505"/>
    </w:pPr>
    <w:rPr>
      <w:color w:val="auto"/>
    </w:rPr>
  </w:style>
  <w:style w:type="paragraph" w:customStyle="1" w:styleId="CM5">
    <w:name w:val="CM5"/>
    <w:basedOn w:val="Default"/>
    <w:next w:val="Default"/>
    <w:pPr>
      <w:spacing w:after="238"/>
    </w:pPr>
    <w:rPr>
      <w:color w:val="auto"/>
    </w:rPr>
  </w:style>
  <w:style w:type="paragraph" w:customStyle="1" w:styleId="CM2">
    <w:name w:val="CM2"/>
    <w:basedOn w:val="Default"/>
    <w:next w:val="Default"/>
    <w:pPr>
      <w:spacing w:line="253" w:lineRule="atLeast"/>
    </w:pPr>
    <w:rPr>
      <w:color w:val="auto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character" w:styleId="Uwydatnienie">
    <w:name w:val="Emphasis"/>
    <w:qFormat/>
    <w:rsid w:val="00E87591"/>
    <w:rPr>
      <w:i/>
      <w:iCs/>
    </w:rPr>
  </w:style>
  <w:style w:type="character" w:customStyle="1" w:styleId="NagwekZnak">
    <w:name w:val="Nagłówek Znak"/>
    <w:link w:val="Nagwek"/>
    <w:rsid w:val="004B4D7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B4D72"/>
    <w:rPr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204C89"/>
    <w:rPr>
      <w:b/>
      <w:bCs/>
      <w:iCs/>
      <w:sz w:val="24"/>
      <w:szCs w:val="24"/>
    </w:rPr>
  </w:style>
  <w:style w:type="character" w:customStyle="1" w:styleId="Bodytext">
    <w:name w:val="Body text_"/>
    <w:link w:val="Bodytext1"/>
    <w:uiPriority w:val="99"/>
    <w:rsid w:val="007E5CFC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7E5CFC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character" w:customStyle="1" w:styleId="Nagwek1Znak">
    <w:name w:val="Nagłówek 1 Znak"/>
    <w:link w:val="Nagwek1"/>
    <w:locked/>
    <w:rsid w:val="00FE32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2CCD-1195-4D6D-9A71-14D92522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279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</vt:lpstr>
    </vt:vector>
  </TitlesOfParts>
  <Company>PAIIIZ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</dc:title>
  <dc:subject/>
  <dc:creator>UMWP</dc:creator>
  <cp:keywords/>
  <cp:lastModifiedBy>help desk</cp:lastModifiedBy>
  <cp:revision>20</cp:revision>
  <cp:lastPrinted>2024-03-06T07:13:00Z</cp:lastPrinted>
  <dcterms:created xsi:type="dcterms:W3CDTF">2022-08-10T07:53:00Z</dcterms:created>
  <dcterms:modified xsi:type="dcterms:W3CDTF">2024-03-06T14:18:00Z</dcterms:modified>
</cp:coreProperties>
</file>