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56CC" w14:textId="77777777" w:rsidR="009366C0" w:rsidRPr="00F1340D" w:rsidRDefault="009366C0" w:rsidP="00A66E0F">
      <w:pPr>
        <w:spacing w:line="240" w:lineRule="auto"/>
        <w:jc w:val="right"/>
        <w:rPr>
          <w:rFonts w:cs="Arial"/>
          <w:szCs w:val="24"/>
        </w:rPr>
      </w:pPr>
      <w:r w:rsidRPr="00F1340D">
        <w:rPr>
          <w:rFonts w:cs="Arial"/>
          <w:szCs w:val="24"/>
        </w:rPr>
        <w:t>Załącznik</w:t>
      </w:r>
    </w:p>
    <w:p w14:paraId="4D3D999D" w14:textId="56BC7180" w:rsidR="009366C0" w:rsidRPr="00F1340D" w:rsidRDefault="008C6FAE" w:rsidP="00A66E0F">
      <w:pPr>
        <w:spacing w:line="240" w:lineRule="auto"/>
        <w:jc w:val="right"/>
        <w:rPr>
          <w:rFonts w:cs="Arial"/>
          <w:szCs w:val="24"/>
        </w:rPr>
      </w:pPr>
      <w:r w:rsidRPr="00F1340D">
        <w:rPr>
          <w:rFonts w:cs="Arial"/>
          <w:szCs w:val="24"/>
        </w:rPr>
        <w:t xml:space="preserve">do Uchwały Nr </w:t>
      </w:r>
      <w:r w:rsidR="00CB4BEE">
        <w:rPr>
          <w:rFonts w:cs="Arial"/>
          <w:szCs w:val="24"/>
        </w:rPr>
        <w:t>572</w:t>
      </w:r>
      <w:r w:rsidRPr="00F1340D">
        <w:rPr>
          <w:rFonts w:cs="Arial"/>
          <w:szCs w:val="24"/>
        </w:rPr>
        <w:t>/</w:t>
      </w:r>
      <w:r w:rsidR="00CB4BEE">
        <w:rPr>
          <w:rFonts w:cs="Arial"/>
          <w:szCs w:val="24"/>
        </w:rPr>
        <w:t>12204</w:t>
      </w:r>
      <w:r w:rsidR="00855671" w:rsidRPr="00F1340D">
        <w:rPr>
          <w:rFonts w:cs="Arial"/>
          <w:szCs w:val="24"/>
        </w:rPr>
        <w:t>/</w:t>
      </w:r>
      <w:r w:rsidR="00EA7C86" w:rsidRPr="00F1340D">
        <w:rPr>
          <w:rFonts w:cs="Arial"/>
          <w:szCs w:val="24"/>
        </w:rPr>
        <w:t>2</w:t>
      </w:r>
      <w:r w:rsidR="005015B1">
        <w:rPr>
          <w:rFonts w:cs="Arial"/>
          <w:szCs w:val="24"/>
        </w:rPr>
        <w:t>4</w:t>
      </w:r>
    </w:p>
    <w:p w14:paraId="4F3B08A5" w14:textId="77777777" w:rsidR="009366C0" w:rsidRPr="00F1340D" w:rsidRDefault="009366C0" w:rsidP="00A66E0F">
      <w:pPr>
        <w:spacing w:line="240" w:lineRule="auto"/>
        <w:jc w:val="right"/>
        <w:rPr>
          <w:rFonts w:cs="Arial"/>
          <w:szCs w:val="24"/>
        </w:rPr>
      </w:pPr>
      <w:r w:rsidRPr="00F1340D">
        <w:rPr>
          <w:rFonts w:cs="Arial"/>
          <w:szCs w:val="24"/>
        </w:rPr>
        <w:t>Zarządu Województwa Podkarpackiego</w:t>
      </w:r>
      <w:r w:rsidR="00C76F92" w:rsidRPr="00F1340D">
        <w:rPr>
          <w:rFonts w:cs="Arial"/>
          <w:szCs w:val="24"/>
        </w:rPr>
        <w:t xml:space="preserve"> </w:t>
      </w:r>
      <w:r w:rsidRPr="00F1340D">
        <w:rPr>
          <w:rFonts w:cs="Arial"/>
          <w:szCs w:val="24"/>
        </w:rPr>
        <w:t>w Rzeszowie</w:t>
      </w:r>
    </w:p>
    <w:p w14:paraId="4CAB276D" w14:textId="286FF39A" w:rsidR="008C47CA" w:rsidRPr="00F1340D" w:rsidRDefault="008C6FAE" w:rsidP="00F1340D">
      <w:pPr>
        <w:spacing w:line="240" w:lineRule="auto"/>
        <w:jc w:val="right"/>
        <w:rPr>
          <w:rFonts w:cs="Arial"/>
          <w:szCs w:val="24"/>
        </w:rPr>
      </w:pPr>
      <w:r w:rsidRPr="00F1340D">
        <w:rPr>
          <w:rFonts w:cs="Arial"/>
          <w:szCs w:val="24"/>
        </w:rPr>
        <w:t xml:space="preserve">z dnia </w:t>
      </w:r>
      <w:r w:rsidR="00CB4BEE">
        <w:rPr>
          <w:rFonts w:cs="Arial"/>
          <w:szCs w:val="24"/>
        </w:rPr>
        <w:t>27 lutego 2024 r.</w:t>
      </w:r>
    </w:p>
    <w:p w14:paraId="5955F082" w14:textId="6105EEF9" w:rsidR="008C47CA" w:rsidRPr="00F1340D" w:rsidRDefault="009366C0" w:rsidP="00FA46CD">
      <w:pPr>
        <w:pStyle w:val="Nagwek1"/>
        <w:jc w:val="center"/>
      </w:pPr>
      <w:r w:rsidRPr="00CB679A">
        <w:t xml:space="preserve">ZARZĄD WOJEWÓDZTWA PODKARPACKIEGO </w:t>
      </w:r>
      <w:r w:rsidR="00F1340D">
        <w:br/>
      </w:r>
      <w:r w:rsidR="00CF0D5A" w:rsidRPr="0005000B">
        <w:rPr>
          <w:rFonts w:eastAsiaTheme="minorHAnsi"/>
          <w:lang w:eastAsia="en-US"/>
        </w:rPr>
        <w:t xml:space="preserve">ogłasza nabór wniosków o przyznanie dotacji celowych z budżetu Województwa Podkarpackiego dla </w:t>
      </w:r>
      <w:r w:rsidR="00CF0D5A" w:rsidRPr="00F1340D">
        <w:t>uczelni</w:t>
      </w:r>
      <w:r w:rsidR="00CF0D5A" w:rsidRPr="0005000B">
        <w:rPr>
          <w:rFonts w:eastAsiaTheme="minorHAnsi"/>
          <w:lang w:eastAsia="en-US"/>
        </w:rPr>
        <w:t xml:space="preserve"> w </w:t>
      </w:r>
      <w:r w:rsidR="00EA7C86">
        <w:rPr>
          <w:rFonts w:eastAsiaTheme="minorHAnsi"/>
          <w:lang w:eastAsia="en-US"/>
        </w:rPr>
        <w:t>202</w:t>
      </w:r>
      <w:r w:rsidR="005015B1">
        <w:rPr>
          <w:rFonts w:eastAsiaTheme="minorHAnsi"/>
          <w:lang w:eastAsia="en-US"/>
        </w:rPr>
        <w:t>4</w:t>
      </w:r>
      <w:r w:rsidR="00CF0D5A" w:rsidRPr="0005000B">
        <w:rPr>
          <w:rFonts w:eastAsiaTheme="minorHAnsi"/>
          <w:lang w:eastAsia="en-US"/>
        </w:rPr>
        <w:t xml:space="preserve"> roku</w:t>
      </w:r>
    </w:p>
    <w:p w14:paraId="50F88DAE" w14:textId="77777777" w:rsidR="008661C8" w:rsidRPr="00CB679A" w:rsidRDefault="009366C0" w:rsidP="00FA46CD">
      <w:pPr>
        <w:pStyle w:val="Nagwek2"/>
      </w:pPr>
      <w:r w:rsidRPr="00CB679A">
        <w:t>Warunki ogólne:</w:t>
      </w:r>
    </w:p>
    <w:p w14:paraId="6A603FF9" w14:textId="7540A672" w:rsidR="009427D9" w:rsidRDefault="009366C0" w:rsidP="00F1340D">
      <w:r w:rsidRPr="00CB679A">
        <w:t xml:space="preserve">Warunkiem ubiegania się o </w:t>
      </w:r>
      <w:r w:rsidR="009A3371" w:rsidRPr="00CB679A">
        <w:t>dotację celow</w:t>
      </w:r>
      <w:r w:rsidR="00ED39FC">
        <w:t>ą</w:t>
      </w:r>
      <w:r w:rsidR="009A3371" w:rsidRPr="00CB679A">
        <w:t xml:space="preserve"> przez uczelnię (Wnioskodawca) </w:t>
      </w:r>
      <w:r w:rsidRPr="00CB679A">
        <w:t xml:space="preserve">jest złożenie </w:t>
      </w:r>
      <w:r w:rsidR="00BC317D" w:rsidRPr="00CB679A">
        <w:t xml:space="preserve">prawidłowo wypełnionego </w:t>
      </w:r>
      <w:r w:rsidR="00124BAA" w:rsidRPr="00CB679A">
        <w:t xml:space="preserve">i kompletnego </w:t>
      </w:r>
      <w:r w:rsidR="008661C8" w:rsidRPr="00CB679A">
        <w:t xml:space="preserve">Wniosku o przyznanie dotacji celowej na zakupy inwestycyjne z budżetu Województwa Podkarpackiego w </w:t>
      </w:r>
      <w:r w:rsidR="005015B1">
        <w:t>2024</w:t>
      </w:r>
      <w:r w:rsidR="008661C8" w:rsidRPr="00CB679A">
        <w:t xml:space="preserve"> roku</w:t>
      </w:r>
      <w:r w:rsidR="009A3371" w:rsidRPr="00CB679A">
        <w:t xml:space="preserve">, który spełnia kryteria określone w Regulaminie </w:t>
      </w:r>
      <w:r w:rsidR="00F910E1" w:rsidRPr="00CB679A">
        <w:t>przyznawania</w:t>
      </w:r>
      <w:r w:rsidR="009A3371" w:rsidRPr="00CB679A">
        <w:t xml:space="preserve"> dotacji </w:t>
      </w:r>
      <w:r w:rsidR="00663865" w:rsidRPr="00CB679A">
        <w:t xml:space="preserve">celowych </w:t>
      </w:r>
      <w:r w:rsidR="00BD79A0">
        <w:t>uczelniom z </w:t>
      </w:r>
      <w:r w:rsidR="009A3371" w:rsidRPr="00CB679A">
        <w:t>terenu województwa podkarpackiego</w:t>
      </w:r>
      <w:r w:rsidR="003C5C60" w:rsidRPr="00CB679A">
        <w:t xml:space="preserve"> </w:t>
      </w:r>
      <w:r w:rsidR="002171A6" w:rsidRPr="00CB679A">
        <w:t>w</w:t>
      </w:r>
      <w:r w:rsidR="003C5C60" w:rsidRPr="00CB679A">
        <w:t xml:space="preserve"> </w:t>
      </w:r>
      <w:r w:rsidR="00EA7C86">
        <w:t>202</w:t>
      </w:r>
      <w:r w:rsidR="005015B1">
        <w:t>4</w:t>
      </w:r>
      <w:r w:rsidR="00F910E1" w:rsidRPr="00CB679A">
        <w:t xml:space="preserve"> roku</w:t>
      </w:r>
      <w:r w:rsidR="002171A6" w:rsidRPr="00CB679A">
        <w:t>.</w:t>
      </w:r>
      <w:r w:rsidR="009427D9">
        <w:t xml:space="preserve"> </w:t>
      </w:r>
    </w:p>
    <w:p w14:paraId="07482441" w14:textId="0FF67C5B" w:rsidR="009366C0" w:rsidRPr="00265F00" w:rsidRDefault="009427D9" w:rsidP="00F1340D">
      <w:pPr>
        <w:rPr>
          <w:rStyle w:val="Pogrubienie"/>
          <w:rFonts w:cs="Arial"/>
          <w:b w:val="0"/>
          <w:bCs w:val="0"/>
          <w:sz w:val="23"/>
          <w:szCs w:val="23"/>
        </w:rPr>
      </w:pPr>
      <w:r>
        <w:t>N</w:t>
      </w:r>
      <w:r w:rsidRPr="009427D9">
        <w:t>abór wniosków odbywa się na zasadach określonych w Regulaminie przyznawania dotacji celowych uczelniom z terenu woj</w:t>
      </w:r>
      <w:r w:rsidR="00930505">
        <w:t>ewództwa podkarpackiego w</w:t>
      </w:r>
      <w:r w:rsidR="00EA7C86">
        <w:t xml:space="preserve"> 202</w:t>
      </w:r>
      <w:r w:rsidR="005015B1">
        <w:t>4</w:t>
      </w:r>
      <w:r w:rsidR="00A01148">
        <w:t xml:space="preserve"> roku. Jego treść publikowana jest na stronie internetowej </w:t>
      </w:r>
      <w:hyperlink r:id="rId5" w:tooltip="www.podkarpackie.pl" w:history="1">
        <w:r w:rsidR="00676466" w:rsidRPr="00791B4F">
          <w:rPr>
            <w:rStyle w:val="Hipercze"/>
            <w:rFonts w:cs="Arial"/>
            <w:sz w:val="23"/>
            <w:szCs w:val="23"/>
          </w:rPr>
          <w:t>www.podkarpackie.pl</w:t>
        </w:r>
      </w:hyperlink>
      <w:r w:rsidR="00A01148" w:rsidRPr="00A01148">
        <w:t xml:space="preserve"> </w:t>
      </w:r>
      <w:r w:rsidR="00A01148">
        <w:t>w </w:t>
      </w:r>
      <w:r w:rsidR="00A01148" w:rsidRPr="00A01148">
        <w:t>zakładce</w:t>
      </w:r>
      <w:r w:rsidR="0018781A">
        <w:t>:</w:t>
      </w:r>
      <w:r w:rsidR="00A01148" w:rsidRPr="00A01148">
        <w:t xml:space="preserve"> </w:t>
      </w:r>
      <w:r w:rsidR="00EF4009" w:rsidRPr="003029E3">
        <w:t>Dla Mieszkańców - Edukacja i Nauka - Dotacje dla uczelni</w:t>
      </w:r>
      <w:r w:rsidR="00A01148">
        <w:t>.</w:t>
      </w:r>
    </w:p>
    <w:p w14:paraId="75A38802" w14:textId="77777777" w:rsidR="009366C0" w:rsidRPr="00CB679A" w:rsidRDefault="0013321B" w:rsidP="00FA46CD">
      <w:pPr>
        <w:pStyle w:val="Nagwek2"/>
        <w:rPr>
          <w:rStyle w:val="Pogrubienie"/>
          <w:rFonts w:cs="Arial"/>
          <w:sz w:val="22"/>
          <w:szCs w:val="22"/>
        </w:rPr>
      </w:pPr>
      <w:r w:rsidRPr="00F1340D">
        <w:t>T</w:t>
      </w:r>
      <w:r w:rsidR="009366C0" w:rsidRPr="00F1340D">
        <w:t xml:space="preserve">ermin </w:t>
      </w:r>
      <w:r w:rsidRPr="00F1340D">
        <w:t>składania wniosków</w:t>
      </w:r>
      <w:r w:rsidRPr="00CB679A">
        <w:rPr>
          <w:rStyle w:val="Pogrubienie"/>
          <w:rFonts w:cs="Arial"/>
          <w:sz w:val="22"/>
          <w:szCs w:val="22"/>
        </w:rPr>
        <w:t xml:space="preserve">: </w:t>
      </w:r>
    </w:p>
    <w:p w14:paraId="785D28BD" w14:textId="0883CD58" w:rsidR="009366C0" w:rsidRPr="00265F00" w:rsidRDefault="0013321B" w:rsidP="00F1340D">
      <w:pPr>
        <w:rPr>
          <w:rFonts w:eastAsiaTheme="minorHAnsi"/>
          <w:lang w:eastAsia="en-US"/>
        </w:rPr>
      </w:pPr>
      <w:r w:rsidRPr="00CB679A">
        <w:t>Wnios</w:t>
      </w:r>
      <w:r w:rsidR="008661C8" w:rsidRPr="00CB679A">
        <w:t>ki</w:t>
      </w:r>
      <w:r w:rsidRPr="00CB679A">
        <w:t xml:space="preserve"> o przyznanie dotacji celowej na zakupy inwestycyjne </w:t>
      </w:r>
      <w:r w:rsidR="006B735F" w:rsidRPr="00CB679A">
        <w:rPr>
          <w:rFonts w:eastAsiaTheme="minorHAnsi"/>
          <w:lang w:eastAsia="en-US"/>
        </w:rPr>
        <w:t xml:space="preserve">z budżetu Województwa Podkarpackiego </w:t>
      </w:r>
      <w:r w:rsidR="002171A6" w:rsidRPr="00CB679A">
        <w:rPr>
          <w:rFonts w:eastAsiaTheme="minorHAnsi"/>
          <w:lang w:eastAsia="en-US"/>
        </w:rPr>
        <w:t>w</w:t>
      </w:r>
      <w:r w:rsidR="006B735F" w:rsidRPr="00CB679A">
        <w:rPr>
          <w:rFonts w:eastAsiaTheme="minorHAnsi"/>
          <w:lang w:eastAsia="en-US"/>
        </w:rPr>
        <w:t xml:space="preserve"> </w:t>
      </w:r>
      <w:r w:rsidR="005015B1">
        <w:rPr>
          <w:rFonts w:eastAsiaTheme="minorHAnsi"/>
          <w:lang w:eastAsia="en-US"/>
        </w:rPr>
        <w:t>2024</w:t>
      </w:r>
      <w:r w:rsidR="006B735F" w:rsidRPr="00CB679A">
        <w:rPr>
          <w:rFonts w:eastAsiaTheme="minorHAnsi"/>
          <w:lang w:eastAsia="en-US"/>
        </w:rPr>
        <w:t xml:space="preserve"> r</w:t>
      </w:r>
      <w:r w:rsidR="002171A6" w:rsidRPr="00CB679A">
        <w:rPr>
          <w:rFonts w:eastAsiaTheme="minorHAnsi"/>
          <w:lang w:eastAsia="en-US"/>
        </w:rPr>
        <w:t>oku</w:t>
      </w:r>
      <w:r w:rsidR="006B735F" w:rsidRPr="00CB679A">
        <w:rPr>
          <w:rFonts w:eastAsiaTheme="minorHAnsi"/>
          <w:lang w:eastAsia="en-US"/>
        </w:rPr>
        <w:t xml:space="preserve"> (wraz z załącznikami) należy </w:t>
      </w:r>
      <w:r w:rsidR="008661C8" w:rsidRPr="00CB679A">
        <w:rPr>
          <w:rFonts w:eastAsiaTheme="minorHAnsi"/>
          <w:lang w:eastAsia="en-US"/>
        </w:rPr>
        <w:t>składać</w:t>
      </w:r>
      <w:r w:rsidR="006B735F" w:rsidRPr="00CB679A">
        <w:rPr>
          <w:rFonts w:eastAsiaTheme="minorHAnsi"/>
          <w:lang w:eastAsia="en-US"/>
        </w:rPr>
        <w:t xml:space="preserve"> w terminie </w:t>
      </w:r>
      <w:r w:rsidR="00BD79A0">
        <w:rPr>
          <w:rFonts w:eastAsiaTheme="minorHAnsi"/>
          <w:b/>
          <w:u w:val="single"/>
          <w:lang w:eastAsia="en-US"/>
        </w:rPr>
        <w:t xml:space="preserve">od </w:t>
      </w:r>
      <w:r w:rsidR="00BD79A0">
        <w:rPr>
          <w:rFonts w:eastAsiaTheme="minorHAnsi"/>
          <w:b/>
          <w:u w:val="single"/>
          <w:lang w:eastAsia="en-US"/>
        </w:rPr>
        <w:br/>
      </w:r>
      <w:r w:rsidR="000F6D6B">
        <w:rPr>
          <w:rFonts w:eastAsiaTheme="minorHAnsi"/>
          <w:b/>
          <w:u w:val="single"/>
          <w:lang w:eastAsia="en-US"/>
        </w:rPr>
        <w:t xml:space="preserve">01.03.2024 </w:t>
      </w:r>
      <w:r w:rsidR="00EA7C86" w:rsidRPr="00811BA7">
        <w:rPr>
          <w:rFonts w:eastAsiaTheme="minorHAnsi"/>
          <w:b/>
          <w:u w:val="single"/>
          <w:lang w:eastAsia="en-US"/>
        </w:rPr>
        <w:t>r.</w:t>
      </w:r>
      <w:r w:rsidR="00A24FF9" w:rsidRPr="00811BA7">
        <w:rPr>
          <w:rFonts w:eastAsiaTheme="minorHAnsi"/>
          <w:b/>
          <w:u w:val="single"/>
          <w:lang w:eastAsia="en-US"/>
        </w:rPr>
        <w:t xml:space="preserve"> </w:t>
      </w:r>
      <w:r w:rsidR="006B735F" w:rsidRPr="00811BA7">
        <w:rPr>
          <w:rFonts w:eastAsiaTheme="minorHAnsi"/>
          <w:b/>
          <w:u w:val="single"/>
          <w:lang w:eastAsia="en-US"/>
        </w:rPr>
        <w:t>do</w:t>
      </w:r>
      <w:r w:rsidR="00A24FF9" w:rsidRPr="00811BA7">
        <w:rPr>
          <w:rFonts w:eastAsiaTheme="minorHAnsi"/>
          <w:b/>
          <w:u w:val="single"/>
          <w:lang w:eastAsia="en-US"/>
        </w:rPr>
        <w:t xml:space="preserve"> </w:t>
      </w:r>
      <w:r w:rsidR="000F6D6B">
        <w:rPr>
          <w:rFonts w:eastAsiaTheme="minorHAnsi"/>
          <w:b/>
          <w:u w:val="single"/>
          <w:lang w:eastAsia="en-US"/>
        </w:rPr>
        <w:t>15.03.2024</w:t>
      </w:r>
      <w:r w:rsidR="00A24FF9" w:rsidRPr="00CB679A">
        <w:rPr>
          <w:rFonts w:eastAsiaTheme="minorHAnsi"/>
          <w:b/>
          <w:u w:val="single"/>
          <w:lang w:eastAsia="en-US"/>
        </w:rPr>
        <w:t xml:space="preserve"> r.</w:t>
      </w:r>
      <w:r w:rsidR="009366C0" w:rsidRPr="00CB679A">
        <w:rPr>
          <w:b/>
        </w:rPr>
        <w:t xml:space="preserve"> </w:t>
      </w:r>
      <w:r w:rsidR="009366C0" w:rsidRPr="00CB679A">
        <w:t>osobiście w Kancelarii Ogólnej Urzędu Marszałkowskiego Województwa Podkarpackiego w Rzeszowie, al. Łukasza Cieplińskiego 4, 35-010 Rzeszów, od poniedziałku do piątku, w godzinach pracy Urzędu</w:t>
      </w:r>
      <w:r w:rsidR="009366C0" w:rsidRPr="008C47CA">
        <w:rPr>
          <w:vertAlign w:val="superscript"/>
        </w:rPr>
        <w:t xml:space="preserve"> </w:t>
      </w:r>
      <w:r w:rsidR="009366C0" w:rsidRPr="008C47CA">
        <w:t>lub listownie (za pośrednictwem poczty, kuriera, itp.), wysyłając na adres: Urząd Marszałkowski Województwa Podkarpackiego w Rzeszowie, Departament Edukacji, Nauki i</w:t>
      </w:r>
      <w:r w:rsidR="008C47CA">
        <w:t> </w:t>
      </w:r>
      <w:r w:rsidR="009366C0" w:rsidRPr="008C47CA">
        <w:t>Sportu</w:t>
      </w:r>
      <w:r w:rsidR="0018781A">
        <w:t>,</w:t>
      </w:r>
      <w:r w:rsidR="009366C0" w:rsidRPr="008C47CA">
        <w:t xml:space="preserve"> al. Łukasza Cieplińskiego 4, 35-010 Rzeszów. W przypadku listownego </w:t>
      </w:r>
      <w:r w:rsidR="009366C0" w:rsidRPr="008C47CA">
        <w:rPr>
          <w:rFonts w:eastAsia="Times New Roman"/>
          <w:lang w:eastAsia="pl-PL"/>
        </w:rPr>
        <w:t xml:space="preserve">składania wniosku decyduje data nadania przesyłki. </w:t>
      </w:r>
      <w:r w:rsidR="009366C0" w:rsidRPr="008C47CA">
        <w:t>Wnioski złożone przed lub po terminie prowadzenia naboru pozostawia się bez rozpatrzenia.</w:t>
      </w:r>
    </w:p>
    <w:p w14:paraId="28F0E4D4" w14:textId="77777777" w:rsidR="009366C0" w:rsidRPr="008C47CA" w:rsidRDefault="009366C0" w:rsidP="00FA46CD">
      <w:pPr>
        <w:pStyle w:val="Nagwek2"/>
      </w:pPr>
      <w:r w:rsidRPr="008C47CA">
        <w:t>Sposób wypełniania wniosków:</w:t>
      </w:r>
    </w:p>
    <w:p w14:paraId="3C8770C2" w14:textId="643CBF6A" w:rsidR="002171A6" w:rsidRPr="00F1340D" w:rsidRDefault="006B735F" w:rsidP="00F1340D">
      <w:pPr>
        <w:pStyle w:val="Akapitzlist"/>
        <w:numPr>
          <w:ilvl w:val="0"/>
          <w:numId w:val="7"/>
        </w:numPr>
        <w:ind w:left="357" w:hanging="357"/>
        <w:jc w:val="both"/>
        <w:rPr>
          <w:rFonts w:ascii="Arial" w:hAnsi="Arial" w:cs="Arial"/>
          <w:bCs/>
        </w:rPr>
      </w:pPr>
      <w:r w:rsidRPr="00F1340D">
        <w:rPr>
          <w:rFonts w:ascii="Arial" w:hAnsi="Arial" w:cs="Arial"/>
        </w:rPr>
        <w:t xml:space="preserve">Uczelnia ubiegająca się o dotację celową z budżetu Województwa Podkarpackiego składa Wniosek o przyznanie dotacji celowej na zakupy inwestycyjne </w:t>
      </w:r>
      <w:r w:rsidRPr="00F1340D">
        <w:rPr>
          <w:rFonts w:ascii="Arial" w:eastAsiaTheme="minorHAnsi" w:hAnsi="Arial" w:cs="Arial"/>
          <w:lang w:eastAsia="en-US"/>
        </w:rPr>
        <w:t xml:space="preserve">z budżetu Województwa Podkarpackiego </w:t>
      </w:r>
      <w:r w:rsidR="002171A6" w:rsidRPr="00F1340D">
        <w:rPr>
          <w:rFonts w:ascii="Arial" w:eastAsiaTheme="minorHAnsi" w:hAnsi="Arial" w:cs="Arial"/>
          <w:lang w:eastAsia="en-US"/>
        </w:rPr>
        <w:t>w</w:t>
      </w:r>
      <w:r w:rsidRPr="00F1340D">
        <w:rPr>
          <w:rFonts w:ascii="Arial" w:eastAsiaTheme="minorHAnsi" w:hAnsi="Arial" w:cs="Arial"/>
          <w:lang w:eastAsia="en-US"/>
        </w:rPr>
        <w:t xml:space="preserve"> </w:t>
      </w:r>
      <w:r w:rsidR="00EA7C86" w:rsidRPr="00F1340D">
        <w:rPr>
          <w:rFonts w:ascii="Arial" w:eastAsiaTheme="minorHAnsi" w:hAnsi="Arial" w:cs="Arial"/>
          <w:lang w:eastAsia="en-US"/>
        </w:rPr>
        <w:t>202</w:t>
      </w:r>
      <w:r w:rsidR="005015B1">
        <w:rPr>
          <w:rFonts w:ascii="Arial" w:eastAsiaTheme="minorHAnsi" w:hAnsi="Arial" w:cs="Arial"/>
          <w:lang w:eastAsia="en-US"/>
        </w:rPr>
        <w:t>4</w:t>
      </w:r>
      <w:r w:rsidRPr="00F1340D">
        <w:rPr>
          <w:rFonts w:ascii="Arial" w:eastAsiaTheme="minorHAnsi" w:hAnsi="Arial" w:cs="Arial"/>
          <w:lang w:eastAsia="en-US"/>
        </w:rPr>
        <w:t xml:space="preserve"> r</w:t>
      </w:r>
      <w:r w:rsidR="002171A6" w:rsidRPr="00F1340D">
        <w:rPr>
          <w:rFonts w:ascii="Arial" w:eastAsiaTheme="minorHAnsi" w:hAnsi="Arial" w:cs="Arial"/>
          <w:lang w:eastAsia="en-US"/>
        </w:rPr>
        <w:t>oku</w:t>
      </w:r>
      <w:r w:rsidRPr="00F1340D">
        <w:rPr>
          <w:rFonts w:ascii="Arial" w:eastAsiaTheme="minorHAnsi" w:hAnsi="Arial" w:cs="Arial"/>
          <w:lang w:eastAsia="en-US"/>
        </w:rPr>
        <w:t xml:space="preserve"> (wraz z załącznikami) </w:t>
      </w:r>
      <w:r w:rsidR="009366C0" w:rsidRPr="00F1340D">
        <w:rPr>
          <w:rFonts w:ascii="Arial" w:hAnsi="Arial" w:cs="Arial"/>
        </w:rPr>
        <w:t>wypełni</w:t>
      </w:r>
      <w:r w:rsidRPr="00F1340D">
        <w:rPr>
          <w:rFonts w:ascii="Arial" w:hAnsi="Arial" w:cs="Arial"/>
        </w:rPr>
        <w:t xml:space="preserve">ony </w:t>
      </w:r>
      <w:r w:rsidR="009366C0" w:rsidRPr="00F1340D">
        <w:rPr>
          <w:rFonts w:ascii="Arial" w:hAnsi="Arial" w:cs="Arial"/>
        </w:rPr>
        <w:t>komputerowo</w:t>
      </w:r>
      <w:r w:rsidRPr="00F1340D">
        <w:rPr>
          <w:rFonts w:ascii="Arial" w:hAnsi="Arial" w:cs="Arial"/>
        </w:rPr>
        <w:t xml:space="preserve">, </w:t>
      </w:r>
      <w:r w:rsidR="009366C0" w:rsidRPr="00F1340D">
        <w:rPr>
          <w:rFonts w:ascii="Arial" w:hAnsi="Arial" w:cs="Arial"/>
        </w:rPr>
        <w:t xml:space="preserve">według wzoru stanowiącego załącznik </w:t>
      </w:r>
      <w:r w:rsidRPr="00F1340D">
        <w:rPr>
          <w:rFonts w:ascii="Arial" w:hAnsi="Arial" w:cs="Arial"/>
        </w:rPr>
        <w:t xml:space="preserve">nr 1 do </w:t>
      </w:r>
      <w:r w:rsidRPr="00F1340D">
        <w:rPr>
          <w:rFonts w:ascii="Arial" w:hAnsi="Arial" w:cs="Arial"/>
          <w:i/>
        </w:rPr>
        <w:t>Regulamin</w:t>
      </w:r>
      <w:r w:rsidR="003C5C60" w:rsidRPr="00F1340D">
        <w:rPr>
          <w:rFonts w:ascii="Arial" w:hAnsi="Arial" w:cs="Arial"/>
          <w:i/>
        </w:rPr>
        <w:t>u</w:t>
      </w:r>
      <w:r w:rsidRPr="00F1340D">
        <w:rPr>
          <w:rFonts w:ascii="Arial" w:hAnsi="Arial" w:cs="Arial"/>
          <w:i/>
        </w:rPr>
        <w:t xml:space="preserve"> </w:t>
      </w:r>
      <w:r w:rsidR="00F910E1" w:rsidRPr="00F1340D">
        <w:rPr>
          <w:rFonts w:ascii="Arial" w:hAnsi="Arial" w:cs="Arial"/>
          <w:i/>
        </w:rPr>
        <w:t xml:space="preserve">przyznawania </w:t>
      </w:r>
      <w:r w:rsidRPr="00F1340D">
        <w:rPr>
          <w:rFonts w:ascii="Arial" w:hAnsi="Arial" w:cs="Arial"/>
          <w:i/>
        </w:rPr>
        <w:t xml:space="preserve">dotacji </w:t>
      </w:r>
      <w:r w:rsidR="00F910E1" w:rsidRPr="00F1340D">
        <w:rPr>
          <w:rFonts w:ascii="Arial" w:hAnsi="Arial" w:cs="Arial"/>
          <w:i/>
        </w:rPr>
        <w:t xml:space="preserve">celowych </w:t>
      </w:r>
      <w:r w:rsidRPr="00F1340D">
        <w:rPr>
          <w:rFonts w:ascii="Arial" w:hAnsi="Arial" w:cs="Arial"/>
          <w:i/>
        </w:rPr>
        <w:t xml:space="preserve">uczelniom z terenu województwa podkarpackiego </w:t>
      </w:r>
      <w:r w:rsidR="002171A6" w:rsidRPr="00F1340D">
        <w:rPr>
          <w:rFonts w:ascii="Arial" w:hAnsi="Arial" w:cs="Arial"/>
          <w:i/>
        </w:rPr>
        <w:t>w</w:t>
      </w:r>
      <w:r w:rsidR="00F910E1" w:rsidRPr="00F1340D">
        <w:rPr>
          <w:rFonts w:ascii="Arial" w:hAnsi="Arial" w:cs="Arial"/>
          <w:i/>
        </w:rPr>
        <w:t> </w:t>
      </w:r>
      <w:r w:rsidR="005015B1">
        <w:rPr>
          <w:rFonts w:ascii="Arial" w:hAnsi="Arial" w:cs="Arial"/>
          <w:i/>
        </w:rPr>
        <w:t>2024</w:t>
      </w:r>
      <w:r w:rsidR="003C5C60" w:rsidRPr="00F1340D">
        <w:rPr>
          <w:rFonts w:ascii="Arial" w:hAnsi="Arial" w:cs="Arial"/>
          <w:i/>
        </w:rPr>
        <w:t xml:space="preserve"> </w:t>
      </w:r>
      <w:r w:rsidR="002171A6" w:rsidRPr="00F1340D">
        <w:rPr>
          <w:rFonts w:ascii="Arial" w:hAnsi="Arial" w:cs="Arial"/>
          <w:i/>
        </w:rPr>
        <w:t xml:space="preserve">roku. </w:t>
      </w:r>
    </w:p>
    <w:p w14:paraId="44AAD4E2" w14:textId="47919AB5" w:rsidR="00103CAF" w:rsidRPr="00F1340D" w:rsidRDefault="006B735F" w:rsidP="00F1340D">
      <w:pPr>
        <w:pStyle w:val="Akapitzlist"/>
        <w:numPr>
          <w:ilvl w:val="0"/>
          <w:numId w:val="7"/>
        </w:numPr>
        <w:ind w:left="357" w:hanging="357"/>
        <w:jc w:val="both"/>
        <w:rPr>
          <w:bCs/>
        </w:rPr>
      </w:pPr>
      <w:r w:rsidRPr="00F1340D">
        <w:rPr>
          <w:rFonts w:ascii="Arial" w:hAnsi="Arial" w:cs="Arial"/>
          <w:bCs/>
        </w:rPr>
        <w:t xml:space="preserve">Wniosek o przyznanie dotacji celowej na zakupy inwestycyjne z budżetu Województwa Podkarpackiego </w:t>
      </w:r>
      <w:r w:rsidR="005015B1">
        <w:rPr>
          <w:rFonts w:ascii="Arial" w:hAnsi="Arial" w:cs="Arial"/>
          <w:bCs/>
        </w:rPr>
        <w:t xml:space="preserve"> w 2024</w:t>
      </w:r>
      <w:r w:rsidR="0018781A" w:rsidRPr="00F1340D">
        <w:rPr>
          <w:rFonts w:ascii="Arial" w:hAnsi="Arial" w:cs="Arial"/>
          <w:bCs/>
        </w:rPr>
        <w:t xml:space="preserve"> r.</w:t>
      </w:r>
      <w:r w:rsidR="00103CAF" w:rsidRPr="00F1340D">
        <w:rPr>
          <w:rFonts w:ascii="Arial" w:hAnsi="Arial" w:cs="Arial"/>
          <w:bCs/>
        </w:rPr>
        <w:t xml:space="preserve">(wraz </w:t>
      </w:r>
      <w:r w:rsidR="00F1340D">
        <w:rPr>
          <w:rFonts w:ascii="Arial" w:hAnsi="Arial" w:cs="Arial"/>
          <w:bCs/>
        </w:rPr>
        <w:t>załącznikami), opieczętowany, z </w:t>
      </w:r>
      <w:r w:rsidR="00103CAF" w:rsidRPr="00F1340D">
        <w:rPr>
          <w:rFonts w:ascii="Arial" w:hAnsi="Arial" w:cs="Arial"/>
          <w:bCs/>
        </w:rPr>
        <w:t>własnoręcznymi podpisami, należy złożyć w jednym egzemplarzu w we</w:t>
      </w:r>
      <w:r w:rsidR="0018781A" w:rsidRPr="00F1340D">
        <w:rPr>
          <w:rFonts w:ascii="Arial" w:hAnsi="Arial" w:cs="Arial"/>
          <w:bCs/>
        </w:rPr>
        <w:t>rsji papierowej. Ilość znaków w </w:t>
      </w:r>
      <w:r w:rsidR="00103CAF" w:rsidRPr="00F1340D">
        <w:rPr>
          <w:rFonts w:ascii="Arial" w:hAnsi="Arial" w:cs="Arial"/>
          <w:bCs/>
        </w:rPr>
        <w:t xml:space="preserve">części II </w:t>
      </w:r>
      <w:r w:rsidR="00103CAF" w:rsidRPr="00F1340D">
        <w:rPr>
          <w:rFonts w:ascii="Arial" w:hAnsi="Arial" w:cs="Arial"/>
          <w:bCs/>
          <w:i/>
        </w:rPr>
        <w:t>Opis przedsięwzięcia będącego przedmiotem dotacji</w:t>
      </w:r>
      <w:r w:rsidR="00103CAF" w:rsidRPr="00F1340D">
        <w:rPr>
          <w:rFonts w:ascii="Arial" w:hAnsi="Arial" w:cs="Arial"/>
          <w:bCs/>
        </w:rPr>
        <w:t xml:space="preserve"> nie jest ograniczona</w:t>
      </w:r>
      <w:r w:rsidR="008C47CA" w:rsidRPr="00F1340D">
        <w:rPr>
          <w:bCs/>
        </w:rPr>
        <w:t>.</w:t>
      </w:r>
    </w:p>
    <w:p w14:paraId="68B5CC33" w14:textId="77777777" w:rsidR="009366C0" w:rsidRPr="008C47CA" w:rsidRDefault="00103CAF" w:rsidP="00FA46CD">
      <w:pPr>
        <w:pStyle w:val="Nagwek2"/>
      </w:pPr>
      <w:r w:rsidRPr="008C47CA">
        <w:lastRenderedPageBreak/>
        <w:t>Informacje dodatkowe:</w:t>
      </w:r>
    </w:p>
    <w:p w14:paraId="2167A229" w14:textId="2777D91B" w:rsidR="00103CAF" w:rsidRPr="008C47CA" w:rsidRDefault="009366C0" w:rsidP="00F1340D">
      <w:r w:rsidRPr="008C47CA">
        <w:t xml:space="preserve">Szczegółowe informacje </w:t>
      </w:r>
      <w:r w:rsidR="00103CAF" w:rsidRPr="004C20E1">
        <w:t xml:space="preserve">o </w:t>
      </w:r>
      <w:r w:rsidR="008C47CA" w:rsidRPr="004C20E1">
        <w:t>naborze wniosków</w:t>
      </w:r>
      <w:r w:rsidR="00103CAF" w:rsidRPr="004C20E1">
        <w:t xml:space="preserve"> znajdują</w:t>
      </w:r>
      <w:r w:rsidR="00103CAF" w:rsidRPr="008C47CA">
        <w:t xml:space="preserve"> się na stronie internetowej  </w:t>
      </w:r>
      <w:hyperlink r:id="rId6" w:tooltip="www.podkarpackie.pl" w:history="1">
        <w:r w:rsidR="00676466" w:rsidRPr="00791B4F">
          <w:rPr>
            <w:rStyle w:val="Hipercze"/>
            <w:rFonts w:cs="Arial"/>
            <w:sz w:val="22"/>
          </w:rPr>
          <w:t>www.podkarpackie.pl</w:t>
        </w:r>
      </w:hyperlink>
      <w:r w:rsidR="00103CAF" w:rsidRPr="008C47CA">
        <w:t xml:space="preserve"> w zakładce</w:t>
      </w:r>
      <w:r w:rsidR="0018781A">
        <w:t>:</w:t>
      </w:r>
      <w:r w:rsidR="00103CAF" w:rsidRPr="008C47CA">
        <w:t xml:space="preserve"> </w:t>
      </w:r>
      <w:r w:rsidR="00EF4009" w:rsidRPr="00EF4009">
        <w:t>Dla Mieszkańców - Edukacja i Nauka - Dotacje dla uczelni</w:t>
      </w:r>
      <w:r w:rsidR="002D2892" w:rsidRPr="008C47CA">
        <w:t xml:space="preserve">. Dodatkowo, informacje </w:t>
      </w:r>
      <w:r w:rsidR="00103CAF" w:rsidRPr="008C47CA">
        <w:t xml:space="preserve">na temat zasad udzielania i rozliczania dotacji celowej na zakupy inwestycyjne z budżetu Województwa Podkarpackiego </w:t>
      </w:r>
      <w:r w:rsidR="00F1340D">
        <w:t>można uzyskać w </w:t>
      </w:r>
      <w:r w:rsidR="002D2892" w:rsidRPr="008C47CA">
        <w:t>Departamencie Edukacji, Nauki i Sportu Urzędu Marszałkowskiego Województwa Podkarpackiego w Rzeszowie,</w:t>
      </w:r>
      <w:r w:rsidR="000B19AF">
        <w:t xml:space="preserve"> </w:t>
      </w:r>
      <w:r w:rsidR="002D2892" w:rsidRPr="008C47CA">
        <w:t xml:space="preserve">ul. </w:t>
      </w:r>
      <w:r w:rsidR="00C620D7">
        <w:t>Lubelska 4</w:t>
      </w:r>
      <w:r w:rsidR="00BD79A0">
        <w:t xml:space="preserve"> </w:t>
      </w:r>
      <w:r w:rsidR="002D2892" w:rsidRPr="008C47CA">
        <w:t>oraz pod tel</w:t>
      </w:r>
      <w:r w:rsidR="00C620D7">
        <w:t xml:space="preserve">. </w:t>
      </w:r>
      <w:r w:rsidR="00BD79A0">
        <w:t>(17) 743 32 95</w:t>
      </w:r>
      <w:r w:rsidR="003C5C60" w:rsidRPr="008C47CA">
        <w:t xml:space="preserve">. Pytania można również kierować na adres </w:t>
      </w:r>
      <w:r w:rsidR="00C67402" w:rsidRPr="008C47CA">
        <w:t>e-</w:t>
      </w:r>
      <w:r w:rsidR="002D2892" w:rsidRPr="008C47CA">
        <w:t xml:space="preserve">mail: </w:t>
      </w:r>
      <w:hyperlink r:id="rId7" w:history="1">
        <w:r w:rsidR="00C620D7" w:rsidRPr="000834E4">
          <w:rPr>
            <w:rStyle w:val="Hipercze"/>
            <w:rFonts w:cs="Arial"/>
            <w:sz w:val="22"/>
          </w:rPr>
          <w:t>dek@podkarpackie.pl</w:t>
        </w:r>
      </w:hyperlink>
      <w:r w:rsidR="00C67402" w:rsidRPr="008C47CA">
        <w:rPr>
          <w:rStyle w:val="Hipercze"/>
          <w:rFonts w:cs="Arial"/>
          <w:sz w:val="22"/>
        </w:rPr>
        <w:t>.</w:t>
      </w:r>
    </w:p>
    <w:sectPr w:rsidR="00103CAF" w:rsidRPr="008C47CA" w:rsidSect="00314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3D09"/>
    <w:multiLevelType w:val="hybridMultilevel"/>
    <w:tmpl w:val="74289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32ECD"/>
    <w:multiLevelType w:val="hybridMultilevel"/>
    <w:tmpl w:val="31CCE7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627F7F"/>
    <w:multiLevelType w:val="hybridMultilevel"/>
    <w:tmpl w:val="F80C7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A0149"/>
    <w:multiLevelType w:val="hybridMultilevel"/>
    <w:tmpl w:val="F6C0D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974055"/>
    <w:multiLevelType w:val="hybridMultilevel"/>
    <w:tmpl w:val="9392E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0762C"/>
    <w:multiLevelType w:val="hybridMultilevel"/>
    <w:tmpl w:val="9BDE18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3173912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76736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30366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921869">
    <w:abstractNumId w:val="0"/>
  </w:num>
  <w:num w:numId="5" w16cid:durableId="1914585673">
    <w:abstractNumId w:val="3"/>
  </w:num>
  <w:num w:numId="6" w16cid:durableId="32772781">
    <w:abstractNumId w:val="2"/>
  </w:num>
  <w:num w:numId="7" w16cid:durableId="1498694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C0"/>
    <w:rsid w:val="00036ED5"/>
    <w:rsid w:val="00040A52"/>
    <w:rsid w:val="0005000B"/>
    <w:rsid w:val="00094C1F"/>
    <w:rsid w:val="000B19AF"/>
    <w:rsid w:val="000C7DCC"/>
    <w:rsid w:val="000F6D6B"/>
    <w:rsid w:val="00103CAF"/>
    <w:rsid w:val="00124BAA"/>
    <w:rsid w:val="0013321B"/>
    <w:rsid w:val="00135B2A"/>
    <w:rsid w:val="001442C6"/>
    <w:rsid w:val="00154F0E"/>
    <w:rsid w:val="00160938"/>
    <w:rsid w:val="0018781A"/>
    <w:rsid w:val="001B06A5"/>
    <w:rsid w:val="001B7EE4"/>
    <w:rsid w:val="001D33A2"/>
    <w:rsid w:val="001F63FA"/>
    <w:rsid w:val="00212024"/>
    <w:rsid w:val="002171A6"/>
    <w:rsid w:val="0022533D"/>
    <w:rsid w:val="00236829"/>
    <w:rsid w:val="00265F00"/>
    <w:rsid w:val="002A2BCC"/>
    <w:rsid w:val="002D2892"/>
    <w:rsid w:val="00314EEB"/>
    <w:rsid w:val="00315CF7"/>
    <w:rsid w:val="00342BBD"/>
    <w:rsid w:val="00381262"/>
    <w:rsid w:val="00381FEE"/>
    <w:rsid w:val="003A3AE0"/>
    <w:rsid w:val="003C5C60"/>
    <w:rsid w:val="00404580"/>
    <w:rsid w:val="00415D35"/>
    <w:rsid w:val="004C20E1"/>
    <w:rsid w:val="004E39C4"/>
    <w:rsid w:val="005015B1"/>
    <w:rsid w:val="00526421"/>
    <w:rsid w:val="00537D5B"/>
    <w:rsid w:val="00546621"/>
    <w:rsid w:val="0056587A"/>
    <w:rsid w:val="00572FD0"/>
    <w:rsid w:val="00631FE5"/>
    <w:rsid w:val="00632373"/>
    <w:rsid w:val="00663865"/>
    <w:rsid w:val="00666E30"/>
    <w:rsid w:val="00676466"/>
    <w:rsid w:val="00693F6D"/>
    <w:rsid w:val="006B735F"/>
    <w:rsid w:val="006E00A3"/>
    <w:rsid w:val="007350CD"/>
    <w:rsid w:val="00810A72"/>
    <w:rsid w:val="00811BA7"/>
    <w:rsid w:val="008242E3"/>
    <w:rsid w:val="00855671"/>
    <w:rsid w:val="00862AF4"/>
    <w:rsid w:val="0086462B"/>
    <w:rsid w:val="008661C8"/>
    <w:rsid w:val="00871E57"/>
    <w:rsid w:val="008C47CA"/>
    <w:rsid w:val="008C6FAE"/>
    <w:rsid w:val="008F0085"/>
    <w:rsid w:val="00902289"/>
    <w:rsid w:val="00930505"/>
    <w:rsid w:val="009366C0"/>
    <w:rsid w:val="009427D9"/>
    <w:rsid w:val="00954BE2"/>
    <w:rsid w:val="00995449"/>
    <w:rsid w:val="009A3371"/>
    <w:rsid w:val="009D6E26"/>
    <w:rsid w:val="009D7A94"/>
    <w:rsid w:val="00A01148"/>
    <w:rsid w:val="00A23319"/>
    <w:rsid w:val="00A24FF9"/>
    <w:rsid w:val="00A40853"/>
    <w:rsid w:val="00A41801"/>
    <w:rsid w:val="00A66E0F"/>
    <w:rsid w:val="00AA1C14"/>
    <w:rsid w:val="00AD1B70"/>
    <w:rsid w:val="00B0789B"/>
    <w:rsid w:val="00B90F51"/>
    <w:rsid w:val="00BC317D"/>
    <w:rsid w:val="00BD79A0"/>
    <w:rsid w:val="00BF2109"/>
    <w:rsid w:val="00C01E97"/>
    <w:rsid w:val="00C33948"/>
    <w:rsid w:val="00C620D7"/>
    <w:rsid w:val="00C67402"/>
    <w:rsid w:val="00C76F92"/>
    <w:rsid w:val="00CA7D15"/>
    <w:rsid w:val="00CB4BEE"/>
    <w:rsid w:val="00CB679A"/>
    <w:rsid w:val="00CF0D5A"/>
    <w:rsid w:val="00D1020F"/>
    <w:rsid w:val="00D45557"/>
    <w:rsid w:val="00D53C70"/>
    <w:rsid w:val="00E4314B"/>
    <w:rsid w:val="00E929BE"/>
    <w:rsid w:val="00EA7C86"/>
    <w:rsid w:val="00ED39FC"/>
    <w:rsid w:val="00EF4009"/>
    <w:rsid w:val="00F1340D"/>
    <w:rsid w:val="00F910E1"/>
    <w:rsid w:val="00F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A5D2"/>
  <w15:docId w15:val="{391EC268-A475-42ED-B665-82C2A355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40D"/>
    <w:pPr>
      <w:suppressAutoHyphens/>
      <w:spacing w:line="276" w:lineRule="auto"/>
    </w:pPr>
    <w:rPr>
      <w:rFonts w:ascii="Arial" w:eastAsia="Calibri" w:hAnsi="Arial" w:cs="Calibri"/>
      <w:color w:val="000000" w:themeColor="text1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340D"/>
    <w:pPr>
      <w:keepNext/>
      <w:keepLines/>
      <w:spacing w:before="240" w:after="240" w:line="240" w:lineRule="auto"/>
      <w:jc w:val="left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46CD"/>
    <w:pPr>
      <w:keepNext/>
      <w:keepLines/>
      <w:spacing w:before="120" w:after="120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366C0"/>
    <w:rPr>
      <w:color w:val="0000FF"/>
      <w:u w:val="single"/>
    </w:rPr>
  </w:style>
  <w:style w:type="paragraph" w:styleId="NormalnyWeb">
    <w:name w:val="Normal (Web)"/>
    <w:basedOn w:val="Normalny"/>
    <w:unhideWhenUsed/>
    <w:rsid w:val="009366C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66C0"/>
    <w:pPr>
      <w:suppressAutoHyphens w:val="0"/>
      <w:ind w:left="720"/>
      <w:contextualSpacing/>
      <w:jc w:val="left"/>
    </w:pPr>
    <w:rPr>
      <w:rFonts w:asciiTheme="minorHAnsi" w:eastAsiaTheme="minorEastAsia" w:hAnsiTheme="minorHAnsi" w:cstheme="minorBidi"/>
      <w:lang w:eastAsia="pl-PL"/>
    </w:rPr>
  </w:style>
  <w:style w:type="table" w:styleId="Tabela-Siatka">
    <w:name w:val="Table Grid"/>
    <w:basedOn w:val="Standardowy"/>
    <w:uiPriority w:val="59"/>
    <w:rsid w:val="009366C0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qFormat/>
    <w:rsid w:val="009366C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4085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D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D15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7D1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76F92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F1340D"/>
    <w:pPr>
      <w:spacing w:before="24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340D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1340D"/>
    <w:rPr>
      <w:rFonts w:ascii="Arial" w:eastAsiaTheme="majorEastAsia" w:hAnsi="Arial" w:cstheme="majorBidi"/>
      <w:b/>
      <w:color w:val="000000" w:themeColor="text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A46CD"/>
    <w:rPr>
      <w:rFonts w:ascii="Arial" w:eastAsiaTheme="majorEastAsia" w:hAnsi="Arial" w:cstheme="majorBidi"/>
      <w:b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k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karpackie.pl/" TargetMode="External"/><Relationship Id="rId5" Type="http://schemas.openxmlformats.org/officeDocument/2006/relationships/hyperlink" Target="http://www.podkarpacki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 o przyznanie dotacji celowych z budżetu Województwa Podkarpackiego dla uczelni w 2024 roku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 o przyznanie dotacji celowych z budżetu Województwa Podkarpackiego dla uczelni w 2024 roku</dc:title>
  <dc:subject/>
  <dc:creator>Franczyk Małgorzata</dc:creator>
  <cp:keywords/>
  <dc:description/>
  <cp:lastModifiedBy>Szczepański Marcin</cp:lastModifiedBy>
  <cp:revision>16</cp:revision>
  <cp:lastPrinted>2024-02-20T07:53:00Z</cp:lastPrinted>
  <dcterms:created xsi:type="dcterms:W3CDTF">2022-02-24T11:35:00Z</dcterms:created>
  <dcterms:modified xsi:type="dcterms:W3CDTF">2024-02-28T07:23:00Z</dcterms:modified>
</cp:coreProperties>
</file>